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28"/>
          <w:lang w:eastAsia="zh-CN"/>
        </w:rPr>
      </w:pP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28"/>
          <w:lang w:eastAsia="zh-CN"/>
        </w:rPr>
        <w:t>一、</w:t>
      </w:r>
      <w:r>
        <w:rPr>
          <w:rFonts w:hint="eastAsia" w:ascii="黑体" w:hAnsi="黑体" w:eastAsia="黑体" w:cs="黑体"/>
          <w:color w:val="3D3D3D"/>
          <w:kern w:val="0"/>
          <w:sz w:val="32"/>
          <w:szCs w:val="28"/>
        </w:rPr>
        <w:t>糖精钠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ascii="仿宋" w:hAnsi="仿宋" w:eastAsia="仿宋" w:cs="宋体"/>
          <w:color w:val="3D3D3D"/>
          <w:kern w:val="0"/>
          <w:sz w:val="32"/>
          <w:szCs w:val="28"/>
        </w:rPr>
      </w:pPr>
      <w:r>
        <w:rPr>
          <w:rFonts w:ascii="仿宋" w:hAnsi="仿宋" w:eastAsia="仿宋" w:cs="宋体"/>
          <w:color w:val="3D3D3D"/>
          <w:kern w:val="0"/>
          <w:sz w:val="32"/>
          <w:szCs w:val="28"/>
        </w:rPr>
        <w:t>糖精钠(以糖精计)是食品工业中常用的合成甜味剂，且使用历史最长，但也是最引起争议的合成甜味剂。糖精钠的甜度比蔗糖甜300-500倍，在生物体内不被分解，由肾排出体外</w:t>
      </w:r>
      <w:r>
        <w:rPr>
          <w:rFonts w:hint="eastAsia" w:ascii="仿宋" w:hAnsi="仿宋" w:eastAsia="仿宋" w:cs="宋体"/>
          <w:color w:val="3D3D3D"/>
          <w:kern w:val="0"/>
          <w:sz w:val="32"/>
          <w:szCs w:val="28"/>
          <w:lang w:eastAsia="zh-CN"/>
        </w:rPr>
        <w:t>，</w:t>
      </w:r>
      <w:r>
        <w:rPr>
          <w:rFonts w:ascii="仿宋" w:hAnsi="仿宋" w:eastAsia="仿宋" w:cs="宋体"/>
          <w:color w:val="3D3D3D"/>
          <w:kern w:val="0"/>
          <w:sz w:val="32"/>
          <w:szCs w:val="28"/>
        </w:rPr>
        <w:t>但其毒性不强，起争议主要在其致癌性。</w:t>
      </w:r>
    </w:p>
    <w:p>
      <w:pPr>
        <w:widowControl/>
        <w:numPr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28"/>
          <w:lang w:eastAsia="zh-CN"/>
        </w:rPr>
        <w:t>二、</w:t>
      </w:r>
      <w:r>
        <w:rPr>
          <w:rFonts w:hint="eastAsia" w:ascii="黑体" w:hAnsi="黑体" w:eastAsia="黑体" w:cs="黑体"/>
          <w:color w:val="3D3D3D"/>
          <w:kern w:val="0"/>
          <w:sz w:val="32"/>
          <w:szCs w:val="28"/>
        </w:rPr>
        <w:t>铝的残留量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color w:val="3D3D3D"/>
          <w:kern w:val="0"/>
          <w:sz w:val="32"/>
          <w:szCs w:val="28"/>
        </w:rPr>
      </w:pPr>
      <w:r>
        <w:rPr>
          <w:rFonts w:ascii="仿宋" w:hAnsi="仿宋" w:eastAsia="仿宋" w:cs="宋体"/>
          <w:color w:val="3D3D3D"/>
          <w:kern w:val="0"/>
          <w:sz w:val="32"/>
          <w:szCs w:val="28"/>
        </w:rPr>
        <w:t>铝的残留量(干样品,以Al计)在传统粉丝粉条加工过程中，添加硫酸铝钾（明矾）可以提高粉丝的韧性，减少断条损失。硫酸铝钾的添加会造成粉丝粉条中铝残留。《国家卫生计生委关于批准β－半乳糖苷酶为食品添加剂新品种等的公告》（2015年第1号）中要求粉丝粉条中铝的残留量不得超过200mg/kg。长期过量摄入铝会导致运动和学习记忆能力下降，影响儿童智力发育，抑制胎儿的生长发育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28"/>
          <w:lang w:eastAsia="zh-CN"/>
        </w:rPr>
        <w:t>三、</w:t>
      </w:r>
      <w:r>
        <w:rPr>
          <w:rFonts w:hint="eastAsia" w:ascii="黑体" w:hAnsi="黑体" w:eastAsia="黑体" w:cs="黑体"/>
          <w:color w:val="3D3D3D"/>
          <w:kern w:val="0"/>
          <w:sz w:val="32"/>
          <w:szCs w:val="28"/>
        </w:rPr>
        <w:t>苯甲酸及其钠盐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宋体"/>
          <w:color w:val="3D3D3D"/>
          <w:kern w:val="0"/>
          <w:sz w:val="32"/>
          <w:szCs w:val="28"/>
        </w:rPr>
      </w:pPr>
      <w:r>
        <w:rPr>
          <w:rFonts w:ascii="仿宋" w:hAnsi="仿宋" w:eastAsia="仿宋" w:cs="宋体"/>
          <w:color w:val="3D3D3D"/>
          <w:kern w:val="0"/>
          <w:sz w:val="32"/>
          <w:szCs w:val="28"/>
        </w:rPr>
        <w:t>苯甲酸及其钠盐(以苯甲酸计)是食品工业中常见的一种防腐保鲜剂，对霉菌、酵母和细菌有较好的抑制作用。《食品安全国家标准 食品添加剂使用标准》（GB2760—2014）中规定，苯甲酸及其钠盐（以苯甲酸计）在腌渍的蔬菜中最大使用量为1.0g/kg。苯甲酸及其钠盐的安全性较高，少量苯甲酸对人体无毒害，可随尿液排出体外，在人体内不会蓄积。若长期过量食入苯甲酸超标的食品可能会对肝脏功能产生一定影响。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jc w:val="left"/>
        <w:rPr>
          <w:rFonts w:hint="eastAsia" w:ascii="黑体" w:hAnsi="黑体" w:eastAsia="黑体" w:cs="黑体"/>
          <w:color w:val="3D3D3D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3D3D3D"/>
          <w:kern w:val="0"/>
          <w:sz w:val="32"/>
          <w:szCs w:val="28"/>
          <w:lang w:eastAsia="zh-CN"/>
        </w:rPr>
        <w:t>四、</w:t>
      </w:r>
      <w:r>
        <w:rPr>
          <w:rFonts w:hint="eastAsia" w:ascii="黑体" w:hAnsi="黑体" w:eastAsia="黑体" w:cs="黑体"/>
          <w:color w:val="3D3D3D"/>
          <w:kern w:val="0"/>
          <w:sz w:val="32"/>
          <w:szCs w:val="28"/>
        </w:rPr>
        <w:t>二氧化硫残留量</w:t>
      </w:r>
    </w:p>
    <w:p>
      <w:pPr>
        <w:widowControl/>
        <w:spacing w:line="360" w:lineRule="auto"/>
        <w:ind w:firstLine="640" w:firstLineChars="200"/>
        <w:jc w:val="both"/>
        <w:rPr>
          <w:rFonts w:hint="eastAsia" w:ascii="仿宋" w:hAnsi="仿宋" w:eastAsia="仿宋" w:cs="宋体"/>
          <w:color w:val="3D3D3D"/>
          <w:kern w:val="0"/>
          <w:sz w:val="32"/>
          <w:szCs w:val="28"/>
          <w:lang w:eastAsia="zh-CN"/>
        </w:rPr>
      </w:pPr>
      <w:r>
        <w:rPr>
          <w:rFonts w:ascii="仿宋" w:hAnsi="仿宋" w:eastAsia="仿宋" w:cs="宋体"/>
          <w:color w:val="3D3D3D"/>
          <w:kern w:val="0"/>
          <w:sz w:val="32"/>
          <w:szCs w:val="28"/>
        </w:rPr>
        <w:t>二氧化硫残留量(以SO2计)焦亚硫酸钾、焦亚硫酸钠、亚硫酸钠、亚硫酸氢钠、低亚硫酸钠是酱腌菜中常用的漂白剂、防腐剂和抗氧化剂，其生成的二氧化硫可防止食品褐变，保持产品品质和色泽，延长保质期。《食品安全国家标准 食品添加剂使用标准》（GB</w:t>
      </w:r>
      <w:r>
        <w:rPr>
          <w:rFonts w:hint="eastAsia" w:ascii="仿宋" w:hAnsi="仿宋" w:eastAsia="仿宋" w:cs="宋体"/>
          <w:color w:val="3D3D3D"/>
          <w:kern w:val="0"/>
          <w:sz w:val="32"/>
          <w:szCs w:val="28"/>
          <w:lang w:val="en-US" w:eastAsia="zh-CN"/>
        </w:rPr>
        <w:t xml:space="preserve"> </w:t>
      </w:r>
      <w:r>
        <w:rPr>
          <w:rFonts w:ascii="仿宋" w:hAnsi="仿宋" w:eastAsia="仿宋" w:cs="宋体"/>
          <w:color w:val="3D3D3D"/>
          <w:kern w:val="0"/>
          <w:sz w:val="32"/>
          <w:szCs w:val="28"/>
        </w:rPr>
        <w:t>2760</w:t>
      </w:r>
      <w:r>
        <w:rPr>
          <w:rFonts w:hint="eastAsia" w:ascii="仿宋" w:hAnsi="仿宋" w:eastAsia="仿宋" w:cs="仿宋"/>
          <w:color w:val="3D3D3D"/>
          <w:kern w:val="0"/>
          <w:sz w:val="32"/>
          <w:szCs w:val="28"/>
        </w:rPr>
        <w:t>—</w:t>
      </w:r>
      <w:r>
        <w:rPr>
          <w:rFonts w:ascii="仿宋" w:hAnsi="仿宋" w:eastAsia="仿宋" w:cs="宋体"/>
          <w:color w:val="3D3D3D"/>
          <w:kern w:val="0"/>
          <w:sz w:val="32"/>
          <w:szCs w:val="28"/>
        </w:rPr>
        <w:t>2014）中规定腌渍的蔬菜中二氧化硫残留量不得超过0.1g/kg。二氧化硫进入人体后最终转化为硫酸盐并随尿液排出体外，少量二氧化硫进入人体不会对身体带来健康危害，但若过量食用可能引起如恶心、呕吐等胃肠道反</w:t>
      </w:r>
      <w:r>
        <w:rPr>
          <w:rFonts w:hint="eastAsia" w:ascii="仿宋" w:hAnsi="仿宋" w:eastAsia="仿宋" w:cs="宋体"/>
          <w:color w:val="3D3D3D"/>
          <w:kern w:val="0"/>
          <w:sz w:val="32"/>
          <w:szCs w:val="28"/>
        </w:rPr>
        <w:t>应</w:t>
      </w:r>
      <w:r>
        <w:rPr>
          <w:rFonts w:hint="eastAsia" w:eastAsia="方正小标宋简体"/>
          <w:spacing w:val="-12"/>
          <w:sz w:val="32"/>
          <w:szCs w:val="44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191919"/>
          <w:sz w:val="32"/>
        </w:rPr>
      </w:pPr>
      <w:r>
        <w:rPr>
          <w:rFonts w:hint="eastAsia" w:ascii="黑体" w:hAnsi="黑体" w:eastAsia="黑体" w:cs="黑体"/>
          <w:color w:val="191919"/>
          <w:sz w:val="32"/>
          <w:lang w:eastAsia="zh-CN"/>
        </w:rPr>
        <w:t>五、</w:t>
      </w:r>
      <w:r>
        <w:rPr>
          <w:rFonts w:hint="eastAsia" w:ascii="黑体" w:hAnsi="黑体" w:eastAsia="黑体" w:cs="黑体"/>
          <w:color w:val="191919"/>
          <w:sz w:val="32"/>
        </w:rPr>
        <w:t>甲拌磷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</w:rPr>
      </w:pPr>
      <w:r>
        <w:rPr>
          <w:rFonts w:hint="eastAsia" w:ascii="仿宋" w:hAnsi="仿宋" w:eastAsia="仿宋" w:cs="仿宋"/>
          <w:color w:val="191919"/>
          <w:sz w:val="32"/>
        </w:rPr>
        <w:t>甲拌磷为一种高毒的内吸性杀虫剂、杀螨剂，具有触杀、胃毒、熏蒸作用，持效期较长等特点。《食品安全国家标准食品中农药最大残留限量》（</w:t>
      </w:r>
      <w:r>
        <w:rPr>
          <w:rFonts w:hint="eastAsia" w:ascii="仿宋" w:hAnsi="仿宋" w:eastAsia="仿宋" w:cs="仿宋"/>
          <w:color w:val="191919"/>
          <w:sz w:val="32"/>
        </w:rPr>
        <w:t>GB 2763</w:t>
      </w:r>
      <w:r>
        <w:rPr>
          <w:rFonts w:hint="eastAsia" w:ascii="仿宋" w:hAnsi="仿宋" w:eastAsia="仿宋" w:cs="仿宋"/>
          <w:color w:val="191919"/>
          <w:sz w:val="32"/>
        </w:rPr>
        <w:t>—</w:t>
      </w:r>
      <w:r>
        <w:rPr>
          <w:rFonts w:hint="eastAsia" w:ascii="仿宋" w:hAnsi="仿宋" w:eastAsia="仿宋" w:cs="仿宋"/>
          <w:color w:val="191919"/>
          <w:sz w:val="32"/>
        </w:rPr>
        <w:t>2016</w:t>
      </w:r>
      <w:r>
        <w:rPr>
          <w:rFonts w:hint="eastAsia" w:ascii="仿宋" w:hAnsi="仿宋" w:eastAsia="仿宋" w:cs="仿宋"/>
          <w:color w:val="191919"/>
          <w:sz w:val="32"/>
        </w:rPr>
        <w:t>）中规定，甲拌磷在叶菜类蔬菜中的最大残留限量为</w:t>
      </w:r>
      <w:r>
        <w:rPr>
          <w:rFonts w:hint="eastAsia" w:ascii="仿宋" w:hAnsi="仿宋" w:eastAsia="仿宋" w:cs="仿宋"/>
          <w:color w:val="191919"/>
          <w:sz w:val="32"/>
        </w:rPr>
        <w:t>0.01mg/kg</w:t>
      </w:r>
      <w:r>
        <w:rPr>
          <w:rFonts w:hint="eastAsia" w:ascii="仿宋" w:hAnsi="仿宋" w:eastAsia="仿宋" w:cs="仿宋"/>
          <w:color w:val="191919"/>
          <w:sz w:val="32"/>
        </w:rPr>
        <w:t>。少量的农药残留不会引起人体急性中毒，但长期食用农药残留超标的食品，对人体健康有一定影响。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91919"/>
          <w:sz w:val="32"/>
        </w:rPr>
      </w:pPr>
      <w:r>
        <w:rPr>
          <w:rFonts w:hint="eastAsia" w:ascii="Arial" w:hAnsi="Arial" w:cs="Arial"/>
          <w:color w:val="191919"/>
          <w:sz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07"/>
    <w:rsid w:val="00091884"/>
    <w:rsid w:val="00154020"/>
    <w:rsid w:val="00334582"/>
    <w:rsid w:val="003B2F07"/>
    <w:rsid w:val="004534EA"/>
    <w:rsid w:val="005579A4"/>
    <w:rsid w:val="006E356A"/>
    <w:rsid w:val="007A5DE6"/>
    <w:rsid w:val="007D743D"/>
    <w:rsid w:val="00807A5F"/>
    <w:rsid w:val="008950F4"/>
    <w:rsid w:val="009068CD"/>
    <w:rsid w:val="00AC561A"/>
    <w:rsid w:val="00C934AF"/>
    <w:rsid w:val="00CF2D6E"/>
    <w:rsid w:val="00D35695"/>
    <w:rsid w:val="00E169A0"/>
    <w:rsid w:val="00E72A93"/>
    <w:rsid w:val="00E901DC"/>
    <w:rsid w:val="00F4055D"/>
    <w:rsid w:val="00F7146E"/>
    <w:rsid w:val="257A7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756</Characters>
  <Lines>6</Lines>
  <Paragraphs>1</Paragraphs>
  <TotalTime>4</TotalTime>
  <ScaleCrop>false</ScaleCrop>
  <LinksUpToDate>false</LinksUpToDate>
  <CharactersWithSpaces>887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Administrator</cp:lastModifiedBy>
  <dcterms:modified xsi:type="dcterms:W3CDTF">2021-10-12T03:11:11Z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