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F781A">
      <w:pPr>
        <w:pStyle w:val="2"/>
        <w:jc w:val="left"/>
        <w:rPr>
          <w:rFonts w:ascii="方正公文小标宋" w:eastAsia="方正公文小标宋"/>
          <w:b w:val="0"/>
          <w:sz w:val="84"/>
          <w:szCs w:val="84"/>
          <w:lang w:eastAsia="zh-CN"/>
        </w:rPr>
      </w:pPr>
    </w:p>
    <w:p w14:paraId="35BAB8A6">
      <w:pPr>
        <w:pStyle w:val="2"/>
        <w:jc w:val="left"/>
        <w:rPr>
          <w:rFonts w:ascii="方正公文小标宋" w:eastAsia="方正公文小标宋"/>
          <w:b w:val="0"/>
          <w:sz w:val="84"/>
          <w:szCs w:val="84"/>
          <w:lang w:eastAsia="zh-CN"/>
        </w:rPr>
      </w:pPr>
    </w:p>
    <w:p w14:paraId="33A461D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63B847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石公桥镇履行职责事项清单</w:t>
      </w:r>
    </w:p>
    <w:p w14:paraId="244095A9">
      <w:pPr>
        <w:rPr>
          <w:rFonts w:ascii="方正公文小标宋" w:eastAsia="方正公文小标宋"/>
          <w:sz w:val="84"/>
          <w:szCs w:val="84"/>
          <w:lang w:eastAsia="zh-CN"/>
        </w:rPr>
      </w:pPr>
    </w:p>
    <w:p w14:paraId="3A9434BB">
      <w:pPr>
        <w:rPr>
          <w:rFonts w:ascii="方正公文小标宋" w:eastAsia="方正公文小标宋"/>
          <w:sz w:val="84"/>
          <w:szCs w:val="84"/>
          <w:lang w:eastAsia="zh-CN"/>
        </w:rPr>
      </w:pPr>
    </w:p>
    <w:p w14:paraId="68AF520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0281E40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en-US" w:eastAsia="zh-CN"/>
            </w:rPr>
            <w:t xml:space="preserve">   </w:t>
          </w:r>
          <w:r>
            <w:rPr>
              <w:rFonts w:ascii="Times New Roman" w:hAnsi="Times New Roman" w:eastAsia="方正公文小标宋" w:cs="Times New Roman"/>
              <w:color w:val="auto"/>
              <w:sz w:val="44"/>
              <w:szCs w:val="44"/>
              <w:lang w:val="zh-CN"/>
            </w:rPr>
            <w:t>录</w:t>
          </w:r>
        </w:p>
        <w:p w14:paraId="108EFAD0">
          <w:pPr>
            <w:rPr>
              <w:rFonts w:hint="eastAsia"/>
              <w:lang w:val="zh-CN"/>
            </w:rPr>
          </w:pPr>
        </w:p>
        <w:p w14:paraId="63F28E4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0514E0E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372FB9E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Fonts w:hint="eastAsia" w:cs="Times New Roman"/>
              <w:szCs w:val="32"/>
              <w:lang w:val="en-US" w:eastAsia="zh-CN"/>
            </w:rPr>
            <w:t>49</w:t>
          </w:r>
          <w:bookmarkStart w:id="12" w:name="_GoBack"/>
          <w:bookmarkEnd w:id="12"/>
        </w:p>
      </w:sdtContent>
    </w:sdt>
    <w:p w14:paraId="6D2997B8">
      <w:pPr>
        <w:pStyle w:val="2"/>
        <w:jc w:val="both"/>
        <w:rPr>
          <w:rFonts w:ascii="Times New Roman" w:hAnsi="Times New Roman" w:eastAsia="方正小标宋_GBK" w:cs="Times New Roman"/>
          <w:color w:val="auto"/>
          <w:spacing w:val="7"/>
          <w:sz w:val="44"/>
          <w:szCs w:val="44"/>
          <w:lang w:eastAsia="zh-CN"/>
        </w:rPr>
      </w:pPr>
    </w:p>
    <w:p w14:paraId="04AE4E5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B6B753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790DCC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32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7E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F73F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2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2E24F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2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A5F6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9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E788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3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E1EA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182FF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226D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2F119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6FF81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39DBB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7EB2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8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8512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C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2443F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EF8D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6D266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7E8F3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E55C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1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6C28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1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1182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9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00193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1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5D12C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249C9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6370F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02D19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C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6C1DD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9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02AE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CC18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推进党建引领乡村振兴，着力发展壮大村级集体经济，探索发展乡镇农文融合新业态。</w:t>
            </w:r>
          </w:p>
        </w:tc>
      </w:tr>
      <w:tr w14:paraId="79D590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45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257C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7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9E05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D66C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22641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7B36F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5C1CD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53175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负责内农村土地承包和土地流转管理工作。</w:t>
            </w:r>
          </w:p>
        </w:tc>
      </w:tr>
      <w:tr w14:paraId="4BED6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9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5AB1B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1549A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78F94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961D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推动特色水果、水产养殖、电商等特色产业发展，加强产业指导。</w:t>
            </w:r>
          </w:p>
        </w:tc>
      </w:tr>
      <w:tr w14:paraId="1DE293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D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CA88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7A0D7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6C8A6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84C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CE3D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3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做好残疾人服务互融关心关爱，帮助残疾人申请更换辅具等。协助开展残疾人康复就业，组织残疾人参加职业技能培训，做好公益助残等工作。负责困难残疾人生活补贴、重度残疾人护理补贴的申请受理工作。</w:t>
            </w:r>
          </w:p>
        </w:tc>
      </w:tr>
      <w:tr w14:paraId="6CAE5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51661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BE7A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4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309BC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D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内就业供需对接相关工作。针对就业困难人员引导申报公益性岗位，如护林员、交通引导员等。</w:t>
            </w:r>
          </w:p>
        </w:tc>
      </w:tr>
      <w:tr w14:paraId="68785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4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0DE06F08">
        <w:tblPrEx>
          <w:tblCellMar>
            <w:top w:w="0" w:type="dxa"/>
            <w:left w:w="108" w:type="dxa"/>
            <w:bottom w:w="0" w:type="dxa"/>
            <w:right w:w="108" w:type="dxa"/>
          </w:tblCellMar>
        </w:tblPrEx>
        <w:trPr>
          <w:cantSplit/>
          <w:trHeight w:val="9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7D9E47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5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BD59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6027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5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4D9E8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F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704F0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01BB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49E8B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B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7672D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0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31CA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714DC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3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FDF3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15A9F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D2F4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14B2C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2F4F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26C10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7EA48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7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53C0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1549C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8FF8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0270F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18A26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4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负责农事综合服务相关工作</w:t>
            </w:r>
          </w:p>
        </w:tc>
      </w:tr>
      <w:tr w14:paraId="54D645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F8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921B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768FF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8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692B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9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FC24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568A1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6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3E7B7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416C35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62B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E5D2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09668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758EAE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5E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09948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D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016AF2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3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41268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5AF8F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1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51ED6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198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29395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5CFC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25728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0510C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9E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32899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负责本乡镇、村（社区）作为实施主体的工程类项目和工程相关服务类项目的建设管理工作。</w:t>
            </w:r>
          </w:p>
        </w:tc>
      </w:tr>
      <w:tr w14:paraId="5C1FC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434D4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0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149BD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5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6D29D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B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188CCC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3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B080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B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CD76D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16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1B000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8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0BBA2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DA9F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B4C2E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28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03AF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0CC2C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9DF7B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6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803D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5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30C26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B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18FEE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40FDE5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1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1AD91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4CFFC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C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18E56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B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E2BD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0A300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5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D375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63E1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F94F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7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14:paraId="28779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3B453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1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5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BB010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5971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5A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AA3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098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43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54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B7B0D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28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83CA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DED0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B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50084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F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E53E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57D6B4B8">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9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0C64D7FD">
        <w:tblPrEx>
          <w:tblCellMar>
            <w:top w:w="0" w:type="dxa"/>
            <w:left w:w="108" w:type="dxa"/>
            <w:bottom w:w="0" w:type="dxa"/>
            <w:right w:w="108" w:type="dxa"/>
          </w:tblCellMar>
        </w:tblPrEx>
        <w:trPr>
          <w:cantSplit/>
          <w:trHeight w:val="2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0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1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386462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8AE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5FDFE50">
        <w:tblPrEx>
          <w:tblCellMar>
            <w:top w:w="0" w:type="dxa"/>
            <w:left w:w="108" w:type="dxa"/>
            <w:bottom w:w="0" w:type="dxa"/>
            <w:right w:w="108" w:type="dxa"/>
          </w:tblCellMar>
        </w:tblPrEx>
        <w:trPr>
          <w:cantSplit/>
          <w:trHeight w:val="2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4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1C39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4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085E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55314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0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2.由各单位派专人上门发放关怀资金。</w:t>
            </w:r>
          </w:p>
        </w:tc>
      </w:tr>
      <w:tr w14:paraId="2691C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4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230F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3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A58C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4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88A6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44BC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E69D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F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w:t>
            </w:r>
          </w:p>
          <w:p w14:paraId="21FF9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3CAFFD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5BCB2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CAF5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7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68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
</w:t>
            </w:r>
          </w:p>
          <w:p w14:paraId="3DDC6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0BC16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C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2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CED0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D4D7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0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6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7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4627054">
        <w:tblPrEx>
          <w:tblCellMar>
            <w:top w:w="0" w:type="dxa"/>
            <w:left w:w="108" w:type="dxa"/>
            <w:bottom w:w="0" w:type="dxa"/>
            <w:right w:w="108" w:type="dxa"/>
          </w:tblCellMar>
        </w:tblPrEx>
        <w:trPr>
          <w:cantSplit/>
          <w:trHeight w:val="2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F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21F3FD1">
        <w:tblPrEx>
          <w:tblCellMar>
            <w:top w:w="0" w:type="dxa"/>
            <w:left w:w="108" w:type="dxa"/>
            <w:bottom w:w="0" w:type="dxa"/>
            <w:right w:w="108" w:type="dxa"/>
          </w:tblCellMar>
        </w:tblPrEx>
        <w:trPr>
          <w:cantSplit/>
          <w:trHeight w:val="18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配合做好原区属园艺示范场土地资源和固定资产管理工作。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港中实业集团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1.固定资产保值增值及盘活处置；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2.土地资源的合理开发利用。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配合做好相关服务工作。</w:t>
            </w:r>
          </w:p>
        </w:tc>
      </w:tr>
      <w:tr w14:paraId="0910C3C0">
        <w:tblPrEx>
          <w:tblCellMar>
            <w:top w:w="0" w:type="dxa"/>
            <w:left w:w="108" w:type="dxa"/>
            <w:bottom w:w="0" w:type="dxa"/>
            <w:right w:w="108" w:type="dxa"/>
          </w:tblCellMar>
        </w:tblPrEx>
        <w:trPr>
          <w:cantSplit/>
          <w:trHeight w:val="50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D483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0D2042C6">
        <w:tblPrEx>
          <w:tblCellMar>
            <w:top w:w="0" w:type="dxa"/>
            <w:left w:w="108" w:type="dxa"/>
            <w:bottom w:w="0" w:type="dxa"/>
            <w:right w:w="108" w:type="dxa"/>
          </w:tblCellMar>
        </w:tblPrEx>
        <w:trPr>
          <w:cantSplit/>
          <w:trHeight w:val="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5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5B85B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9B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58F8BD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7B133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CC269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65645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0557F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19740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9A41F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6DCC48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A602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p>
          <w:p w14:paraId="6C9F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65B8F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A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CAEA7FE">
        <w:tblPrEx>
          <w:tblCellMar>
            <w:top w:w="0" w:type="dxa"/>
            <w:left w:w="108" w:type="dxa"/>
            <w:bottom w:w="0" w:type="dxa"/>
            <w:right w:w="108" w:type="dxa"/>
          </w:tblCellMar>
        </w:tblPrEx>
        <w:trPr>
          <w:cantSplit/>
          <w:trHeight w:val="1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9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C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2AA2F036">
        <w:tblPrEx>
          <w:tblCellMar>
            <w:top w:w="0" w:type="dxa"/>
            <w:left w:w="108" w:type="dxa"/>
            <w:bottom w:w="0" w:type="dxa"/>
            <w:right w:w="108" w:type="dxa"/>
          </w:tblCellMar>
        </w:tblPrEx>
        <w:trPr>
          <w:cantSplit/>
          <w:trHeight w:val="25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A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39EE72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A1D1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1FD8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F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D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245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28EDC0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F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29736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7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BF7E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D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22C12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A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164BB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5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2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797DF2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F02C3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8552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0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2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4BE7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13B9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F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F851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024FC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3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9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6C9F0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5F90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EE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eastAsia="zh-CN" w:bidi="ar"/>
              </w:rPr>
              <w:t>。</w:t>
            </w:r>
          </w:p>
          <w:p w14:paraId="5E4770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08C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2171D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D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0E6E1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0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41D20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010F4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1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02715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7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7F314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B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F36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47E594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6978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F6C9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21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28970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E0C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377F48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9CEA2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31DAD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D62C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区卫生和健康局：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269F3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F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F9BA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5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7E2926F6">
        <w:tblPrEx>
          <w:tblCellMar>
            <w:top w:w="0" w:type="dxa"/>
            <w:left w:w="108" w:type="dxa"/>
            <w:bottom w:w="0" w:type="dxa"/>
            <w:right w:w="108" w:type="dxa"/>
          </w:tblCellMar>
        </w:tblPrEx>
        <w:trPr>
          <w:cantSplit/>
          <w:trHeight w:val="3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5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7DAF2587">
        <w:tblPrEx>
          <w:tblCellMar>
            <w:top w:w="0" w:type="dxa"/>
            <w:left w:w="108" w:type="dxa"/>
            <w:bottom w:w="0" w:type="dxa"/>
            <w:right w:w="108" w:type="dxa"/>
          </w:tblCellMar>
        </w:tblPrEx>
        <w:trPr>
          <w:cantSplit/>
          <w:trHeight w:val="20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B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24B60AA">
        <w:tblPrEx>
          <w:tblCellMar>
            <w:top w:w="0" w:type="dxa"/>
            <w:left w:w="108" w:type="dxa"/>
            <w:bottom w:w="0" w:type="dxa"/>
            <w:right w:w="108" w:type="dxa"/>
          </w:tblCellMar>
        </w:tblPrEx>
        <w:trPr>
          <w:cantSplit/>
          <w:trHeight w:val="59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4ADD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D14C309">
        <w:tblPrEx>
          <w:tblCellMar>
            <w:top w:w="0" w:type="dxa"/>
            <w:left w:w="108" w:type="dxa"/>
            <w:bottom w:w="0" w:type="dxa"/>
            <w:right w:w="108" w:type="dxa"/>
          </w:tblCellMar>
        </w:tblPrEx>
        <w:trPr>
          <w:cantSplit/>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A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E1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10559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2347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75DC9E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16A730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C915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4C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eastAsia="zh-CN" w:bidi="ar"/>
              </w:rPr>
              <w:t>。</w:t>
            </w:r>
          </w:p>
          <w:p w14:paraId="6622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3BF1664">
        <w:tblPrEx>
          <w:tblCellMar>
            <w:top w:w="0" w:type="dxa"/>
            <w:left w:w="108" w:type="dxa"/>
            <w:bottom w:w="0" w:type="dxa"/>
            <w:right w:w="108" w:type="dxa"/>
          </w:tblCellMar>
        </w:tblPrEx>
        <w:trPr>
          <w:cantSplit/>
          <w:trHeight w:val="61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0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76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32EBE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651598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FC63F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C273135">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14:paraId="1353F0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0FA5C16F">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区市场监管局</w:t>
            </w:r>
          </w:p>
          <w:p w14:paraId="23B1A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73962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6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A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925C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3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A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72ACF6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BC52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38BAA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2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17FA0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4A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EE1D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5EA2A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D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（牵头）区司法局</w:t>
            </w:r>
          </w:p>
          <w:p w14:paraId="26CFC2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96B1A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7D042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14:paraId="0ED17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0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5D03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4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06EE2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D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2668B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8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27C27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4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EC80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F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0B204B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7A17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0BD81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B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2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8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0A893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F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B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4E574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9727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64B87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8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6C3BB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6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9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1985C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2F64C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6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14:paraId="1E757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71FB8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A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E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AEEE7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3253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8D0B867">
        <w:tblPrEx>
          <w:tblCellMar>
            <w:top w:w="0" w:type="dxa"/>
            <w:left w:w="108" w:type="dxa"/>
            <w:bottom w:w="0" w:type="dxa"/>
            <w:right w:w="108" w:type="dxa"/>
          </w:tblCellMar>
        </w:tblPrEx>
        <w:trPr>
          <w:cantSplit/>
          <w:trHeight w:val="3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6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1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5AF95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68245109">
        <w:tblPrEx>
          <w:tblCellMar>
            <w:top w:w="0" w:type="dxa"/>
            <w:left w:w="108" w:type="dxa"/>
            <w:bottom w:w="0" w:type="dxa"/>
            <w:right w:w="108" w:type="dxa"/>
          </w:tblCellMar>
        </w:tblPrEx>
        <w:trPr>
          <w:cantSplit/>
          <w:trHeight w:val="2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5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22B7374A">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3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2.指导村民委员会将水土保持纳入村规民约，督促村民履行保护水土资源、防治水土流失的义务，发现水土流失隐患和破坏水土资源的违法行为，应当及时制止，并报告乡镇人民政府和相关部门。</w:t>
            </w:r>
          </w:p>
        </w:tc>
      </w:tr>
      <w:tr w14:paraId="17E06A0D">
        <w:tblPrEx>
          <w:tblCellMar>
            <w:top w:w="0" w:type="dxa"/>
            <w:left w:w="108" w:type="dxa"/>
            <w:bottom w:w="0" w:type="dxa"/>
            <w:right w:w="108" w:type="dxa"/>
          </w:tblCellMar>
        </w:tblPrEx>
        <w:trPr>
          <w:cantSplit/>
          <w:trHeight w:val="2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A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CE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66786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2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14:paraId="56F45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E1816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EC03A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364330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养护中心）</w:t>
            </w:r>
          </w:p>
          <w:p w14:paraId="7E733D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B0003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44F29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A329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4EED4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F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4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5EB96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A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29353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8960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8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6B7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4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F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6AF55BF2">
        <w:tblPrEx>
          <w:tblCellMar>
            <w:top w:w="0" w:type="dxa"/>
            <w:left w:w="108" w:type="dxa"/>
            <w:bottom w:w="0" w:type="dxa"/>
            <w:right w:w="108" w:type="dxa"/>
          </w:tblCellMar>
        </w:tblPrEx>
        <w:trPr>
          <w:cantSplit/>
          <w:trHeight w:val="30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9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6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14:paraId="2529EC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818E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7101B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B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67F4CC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A5E5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5D190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E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E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2C694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D46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DDC1F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21EF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6.水利项目建设现场征拆、品补及协调。</w:t>
            </w:r>
          </w:p>
        </w:tc>
      </w:tr>
      <w:tr w14:paraId="368F6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0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4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7217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78012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F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5B4A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D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6F793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F2BF1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439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p>
          <w:p w14:paraId="19D8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42684392">
        <w:tblPrEx>
          <w:tblCellMar>
            <w:top w:w="0" w:type="dxa"/>
            <w:left w:w="108" w:type="dxa"/>
            <w:bottom w:w="0" w:type="dxa"/>
            <w:right w:w="108" w:type="dxa"/>
          </w:tblCellMar>
        </w:tblPrEx>
        <w:trPr>
          <w:cantSplit/>
          <w:trHeight w:val="519"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51C5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6A658493">
        <w:tblPrEx>
          <w:tblCellMar>
            <w:top w:w="0" w:type="dxa"/>
            <w:left w:w="108" w:type="dxa"/>
            <w:bottom w:w="0" w:type="dxa"/>
            <w:right w:w="108" w:type="dxa"/>
          </w:tblCellMar>
        </w:tblPrEx>
        <w:trPr>
          <w:cantSplit/>
          <w:trHeight w:val="12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8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B4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63240FB7">
        <w:tblPrEx>
          <w:tblCellMar>
            <w:top w:w="0" w:type="dxa"/>
            <w:left w:w="108" w:type="dxa"/>
            <w:bottom w:w="0" w:type="dxa"/>
            <w:right w:w="108" w:type="dxa"/>
          </w:tblCellMar>
        </w:tblPrEx>
        <w:trPr>
          <w:cantSplit/>
          <w:trHeight w:val="2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F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A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6033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47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p>
          <w:p w14:paraId="3C40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3DA66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0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792">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14:paraId="14CD04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D3EFD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530D3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8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p>
          <w:p w14:paraId="5F0C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CF2A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FB97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07636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9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1E5B65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087F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6BE64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C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D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DACB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136EF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2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8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F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数据收集与审核、监督、人员培训与指导。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73E2A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2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0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D110A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2FC8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十五、应急消防（1项）</w:t>
            </w:r>
          </w:p>
        </w:tc>
      </w:tr>
      <w:tr w14:paraId="0435C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A3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32A981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2D24A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3B586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0292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十六、卫生健康（4项）</w:t>
            </w:r>
          </w:p>
        </w:tc>
      </w:tr>
      <w:tr w14:paraId="41336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B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50BF5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1C543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3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5EA08B15">
        <w:tblPrEx>
          <w:tblCellMar>
            <w:top w:w="0" w:type="dxa"/>
            <w:left w:w="108" w:type="dxa"/>
            <w:bottom w:w="0" w:type="dxa"/>
            <w:right w:w="108" w:type="dxa"/>
          </w:tblCellMar>
        </w:tblPrEx>
        <w:trPr>
          <w:cantSplit/>
          <w:trHeight w:val="15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3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A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5D5963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3F44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十七、应急管理及消防（7项）</w:t>
            </w:r>
          </w:p>
        </w:tc>
      </w:tr>
      <w:tr w14:paraId="4CD45B63">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3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1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67C29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87F6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330F1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187806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E6226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F7FB8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8AE25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69CF33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0219D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区市场监管局</w:t>
            </w:r>
            <w:r>
              <w:rPr>
                <w:rFonts w:hint="eastAsia" w:ascii="Times New Roman" w:hAnsi="方正公文仿宋" w:eastAsia="方正公文仿宋"/>
                <w:kern w:val="0"/>
                <w:szCs w:val="21"/>
                <w:lang w:bidi="ar"/>
              </w:rPr>
              <w:t>
</w:t>
            </w:r>
          </w:p>
          <w:p w14:paraId="280F21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56D9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B5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21F8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804E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5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44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区应急局（牵头）区自然资源局</w:t>
            </w:r>
          </w:p>
          <w:p w14:paraId="7747CB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C81A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B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4F96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D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5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A5664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64B95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36314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
区水利局</w:t>
            </w:r>
          </w:p>
          <w:p w14:paraId="74143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3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p>
          <w:p w14:paraId="48D2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72CE9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9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BB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B98B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B482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39F2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3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C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14:paraId="1B29AF52">
        <w:tblPrEx>
          <w:tblCellMar>
            <w:top w:w="0" w:type="dxa"/>
            <w:left w:w="108" w:type="dxa"/>
            <w:bottom w:w="0" w:type="dxa"/>
            <w:right w:w="108" w:type="dxa"/>
          </w:tblCellMar>
        </w:tblPrEx>
        <w:trPr>
          <w:cantSplit/>
          <w:trHeight w:val="6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E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E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14:paraId="077949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0EF50F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AB2F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53DC013">
        <w:tblPrEx>
          <w:tblCellMar>
            <w:top w:w="0" w:type="dxa"/>
            <w:left w:w="108" w:type="dxa"/>
            <w:bottom w:w="0" w:type="dxa"/>
            <w:right w:w="108" w:type="dxa"/>
          </w:tblCellMar>
        </w:tblPrEx>
        <w:trPr>
          <w:cantSplit/>
          <w:trHeight w:val="83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3061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14:paraId="7DE03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B8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65795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E78E8">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14:paraId="2DA90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D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5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1968C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5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A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6E543E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C4C0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14:paraId="48563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2010C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1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897A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478E1B07">
        <w:tblPrEx>
          <w:tblCellMar>
            <w:top w:w="0" w:type="dxa"/>
            <w:left w:w="108" w:type="dxa"/>
            <w:bottom w:w="0" w:type="dxa"/>
            <w:right w:w="108" w:type="dxa"/>
          </w:tblCellMar>
        </w:tblPrEx>
        <w:trPr>
          <w:cantSplit/>
          <w:trHeight w:val="1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C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51D0DCF4">
        <w:tblPrEx>
          <w:tblCellMar>
            <w:top w:w="0" w:type="dxa"/>
            <w:left w:w="108" w:type="dxa"/>
            <w:bottom w:w="0" w:type="dxa"/>
            <w:right w:w="108" w:type="dxa"/>
          </w:tblCellMar>
        </w:tblPrEx>
        <w:trPr>
          <w:cantSplit/>
          <w:trHeight w:val="11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A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6B8E05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A498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402DF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9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B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w:t>
            </w:r>
          </w:p>
          <w:p w14:paraId="2E88C2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0D161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6739621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34625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C7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09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474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4D3AE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02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B9B0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8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050BA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B86C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757EE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5B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0C388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100BC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1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0B9E5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3A123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F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25B1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46AC91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9A0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3932A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5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78B64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6748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415FF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302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6352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46153C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38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1A9B8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3BC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68678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F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06CDB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1541B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5A05E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E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3992D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87AF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5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52FB7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46B74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B2A2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3E608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B52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2ACD7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528C7D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FA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0387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9C507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1E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2510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B1A4F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5C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D8F1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E26D4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401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097B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E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97E9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647C2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7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65D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4A502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3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68357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092FA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6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52449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18481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1F54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376B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4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698C8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5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947C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EE8F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68BC2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087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4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EFEB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1E0A9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E4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B58F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6C8E5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17308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1A17A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D439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6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7521E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84CB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2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5563AA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65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98DC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33940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62C2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C3C48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C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08545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8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0CAE4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31C6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17B14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A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6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456F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3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020E7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6D2D3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1AB17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60751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2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2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621BB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DDDF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DF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6697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203C2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1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4A219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8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03E32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523BC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62DC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C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0DB6A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ADD7A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F5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5C3D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37BD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55CF7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9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F76C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5BCD64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E2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6342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36D6E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04940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A2A4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2F16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2E66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52DDA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4B383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582D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1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28DE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16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01C6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62E1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709B2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D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0B108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75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73F9E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43C9F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1CFFE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9F85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6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8B6FC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FD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78F64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5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363D3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F2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39F8B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4362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21256E7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86D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BB6059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BB6059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AF6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gzMDMxMDc5YTYzNmIyYjVmNjc1MTE4NmZiMjQifQ=="/>
    <w:docVar w:name="KSO_WPS_MARK_KEY" w:val="cde35766-c4a0-4c05-b4ca-effe6316339e"/>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070F5"/>
    <w:rsid w:val="00F24092"/>
    <w:rsid w:val="00F37E44"/>
    <w:rsid w:val="00F417B3"/>
    <w:rsid w:val="00FA2D9F"/>
    <w:rsid w:val="00FA6C61"/>
    <w:rsid w:val="00FC2FBD"/>
    <w:rsid w:val="00FD6B5A"/>
    <w:rsid w:val="07181283"/>
    <w:rsid w:val="0B542FDE"/>
    <w:rsid w:val="0E5B4877"/>
    <w:rsid w:val="0EE602A6"/>
    <w:rsid w:val="0F492922"/>
    <w:rsid w:val="10C6734C"/>
    <w:rsid w:val="10D73F5D"/>
    <w:rsid w:val="15F30949"/>
    <w:rsid w:val="167B2FD9"/>
    <w:rsid w:val="18506ACF"/>
    <w:rsid w:val="1A4A57A0"/>
    <w:rsid w:val="1B3F131C"/>
    <w:rsid w:val="1CF41E3B"/>
    <w:rsid w:val="211F239D"/>
    <w:rsid w:val="251D190C"/>
    <w:rsid w:val="270C4509"/>
    <w:rsid w:val="281318C7"/>
    <w:rsid w:val="2891666C"/>
    <w:rsid w:val="2AB96756"/>
    <w:rsid w:val="2B595843"/>
    <w:rsid w:val="2FED67F0"/>
    <w:rsid w:val="302C73AD"/>
    <w:rsid w:val="33EE5EFB"/>
    <w:rsid w:val="34775202"/>
    <w:rsid w:val="356F28C1"/>
    <w:rsid w:val="3717386F"/>
    <w:rsid w:val="3CB214F4"/>
    <w:rsid w:val="3CB74ABF"/>
    <w:rsid w:val="3E0323FC"/>
    <w:rsid w:val="405469BD"/>
    <w:rsid w:val="426B4382"/>
    <w:rsid w:val="4A280DAA"/>
    <w:rsid w:val="4B3B2F73"/>
    <w:rsid w:val="4B425E9C"/>
    <w:rsid w:val="4CB701C3"/>
    <w:rsid w:val="4FE70DC0"/>
    <w:rsid w:val="51BF1FF4"/>
    <w:rsid w:val="527840B0"/>
    <w:rsid w:val="53715570"/>
    <w:rsid w:val="538F3C48"/>
    <w:rsid w:val="557E3F74"/>
    <w:rsid w:val="5C967DF5"/>
    <w:rsid w:val="619974B9"/>
    <w:rsid w:val="62897CAB"/>
    <w:rsid w:val="64F16511"/>
    <w:rsid w:val="651863CB"/>
    <w:rsid w:val="659869BD"/>
    <w:rsid w:val="67E85D4D"/>
    <w:rsid w:val="69485871"/>
    <w:rsid w:val="69F36887"/>
    <w:rsid w:val="6F280D81"/>
    <w:rsid w:val="7543382E"/>
    <w:rsid w:val="77D632A2"/>
    <w:rsid w:val="79247C5A"/>
    <w:rsid w:val="79710D38"/>
    <w:rsid w:val="7C0F3851"/>
    <w:rsid w:val="7C600750"/>
    <w:rsid w:val="7D126BCC"/>
    <w:rsid w:val="7D3A5CA3"/>
    <w:rsid w:val="7DF8226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173</Words>
  <Characters>176</Characters>
  <Lines>1</Lines>
  <Paragraphs>1</Paragraphs>
  <TotalTime>2</TotalTime>
  <ScaleCrop>false</ScaleCrop>
  <LinksUpToDate>false</LinksUpToDate>
  <CharactersWithSpaces>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2025-07-15T07:37:04Z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eyJoZGlkIjoiMmM3NTU5NTI4MDgyMjdkMmY5MDhmNzFmZmFiNGI0NTEifQ==</vt:lpwstr>
  </property>
  <property fmtid="{D5CDD505-2E9C-101B-9397-08002B2CF9AE}" pid="3" name="KSOProductBuildVer">
    <vt:lpwstr>2052-12.1.0.20784</vt:lpwstr>
  </property>
  <property fmtid="{D5CDD505-2E9C-101B-9397-08002B2CF9AE}" pid="4" name="ICV">
    <vt:lpwstr>E53EB74AF4654538A4ED72AE29E44D61_12</vt:lpwstr>
  </property>
</Properties>
</file>