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方正小标宋简体" w:hAnsi="方正小标宋简体" w:eastAsia="方正小标宋简体" w:cs="方正小标宋简体"/>
          <w:b w:val="0"/>
          <w:bCs w:val="0"/>
          <w:snapToGrid/>
          <w:kern w:val="0"/>
          <w:sz w:val="84"/>
          <w:szCs w:val="84"/>
        </w:rPr>
      </w:pPr>
      <w:r>
        <w:rPr>
          <w:rFonts w:hint="eastAsia" w:ascii="方正小标宋简体" w:hAnsi="方正小标宋简体" w:eastAsia="方正小标宋简体" w:cs="方正小标宋简体"/>
          <w:b w:val="0"/>
          <w:bCs w:val="0"/>
          <w:snapToGrid/>
          <w:kern w:val="0"/>
          <w:sz w:val="84"/>
          <w:szCs w:val="84"/>
        </w:rPr>
        <w:t>湖南省常德市鼎城区</w:t>
      </w:r>
    </w:p>
    <w:p>
      <w:pPr>
        <w:adjustRightInd/>
        <w:snapToGrid/>
        <w:spacing w:before="0" w:beforeLines="0" w:after="0" w:afterLines="0"/>
        <w:jc w:val="center"/>
        <w:rPr>
          <w:rFonts w:hint="eastAsia" w:ascii="方正小标宋简体" w:hAnsi="方正小标宋简体" w:eastAsia="方正小标宋简体" w:cs="方正小标宋简体"/>
          <w:b w:val="0"/>
          <w:bCs w:val="0"/>
          <w:snapToGrid/>
          <w:kern w:val="0"/>
          <w:sz w:val="84"/>
          <w:szCs w:val="84"/>
        </w:rPr>
      </w:pPr>
      <w:r>
        <w:rPr>
          <w:rFonts w:hint="eastAsia" w:ascii="方正小标宋简体" w:hAnsi="方正小标宋简体" w:eastAsia="方正小标宋简体" w:cs="方正小标宋简体"/>
          <w:b w:val="0"/>
          <w:bCs w:val="0"/>
          <w:snapToGrid/>
          <w:kern w:val="0"/>
          <w:sz w:val="84"/>
          <w:szCs w:val="84"/>
        </w:rPr>
        <w:t>蒿子港镇履行职责事项清单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46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方正公文小标宋" w:hAnsi="方正公文小标宋" w:eastAsia="方正公文小标宋" w:cs="方正公文小标宋"/>
              <w:sz w:val="44"/>
              <w:szCs w:val="44"/>
            </w:rPr>
            <w:t>目</w:t>
          </w:r>
          <w:r>
            <w:rPr>
              <w:rFonts w:hint="eastAsia" w:ascii="方正公文小标宋" w:hAnsi="方正公文小标宋" w:eastAsia="方正公文小标宋" w:cs="方正公文小标宋"/>
              <w:sz w:val="44"/>
              <w:szCs w:val="44"/>
              <w:lang w:val="en-US" w:eastAsia="zh-CN"/>
            </w:rPr>
            <w:t xml:space="preserve">  </w:t>
          </w:r>
          <w:r>
            <w:rPr>
              <w:rFonts w:hint="eastAsia" w:ascii="方正公文小标宋" w:hAnsi="方正公文小标宋" w:eastAsia="方正公文小标宋" w:cs="方正公文小标宋"/>
              <w:sz w:val="44"/>
              <w:szCs w:val="44"/>
            </w:rPr>
            <w:t>录</w:t>
          </w:r>
        </w:p>
        <w:p>
          <w:pPr>
            <w:pStyle w:val="7"/>
            <w:numPr>
              <w:ilvl w:val="0"/>
              <w:numId w:val="0"/>
            </w:numPr>
            <w:tabs>
              <w:tab w:val="right" w:leader="dot" w:pos="14001"/>
            </w:tabs>
            <w:ind w:left="420" w:leftChars="0" w:hanging="420" w:firstLineChars="0"/>
            <w:rPr>
              <w:b w:val="0"/>
              <w:bCs w:val="0"/>
            </w:rPr>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b w:val="0"/>
              <w:bCs w:val="0"/>
              <w:color w:val="auto"/>
              <w:spacing w:val="7"/>
              <w:sz w:val="44"/>
              <w:szCs w:val="44"/>
              <w:lang w:eastAsia="zh-CN"/>
            </w:rPr>
            <w:fldChar w:fldCharType="begin"/>
          </w:r>
          <w:r>
            <w:rPr>
              <w:rFonts w:ascii="Times New Roman" w:hAnsi="Times New Roman" w:eastAsia="方正小标宋_GBK" w:cs="Times New Roman"/>
              <w:b w:val="0"/>
              <w:bCs w:val="0"/>
              <w:color w:val="auto"/>
              <w:spacing w:val="7"/>
              <w:sz w:val="44"/>
              <w:szCs w:val="44"/>
              <w:lang w:eastAsia="zh-CN"/>
            </w:rPr>
            <w:instrText xml:space="preserve">TOC \o "1-1" \h \u </w:instrText>
          </w:r>
          <w:r>
            <w:rPr>
              <w:rFonts w:ascii="Times New Roman" w:hAnsi="Times New Roman" w:eastAsia="方正小标宋_GBK" w:cs="Times New Roman"/>
              <w:b w:val="0"/>
              <w:bCs w:val="0"/>
              <w:color w:val="auto"/>
              <w:spacing w:val="7"/>
              <w:sz w:val="44"/>
              <w:szCs w:val="44"/>
              <w:lang w:eastAsia="zh-CN"/>
            </w:rPr>
            <w:fldChar w:fldCharType="separate"/>
          </w:r>
          <w:r>
            <w:rPr>
              <w:rFonts w:ascii="Times New Roman" w:hAnsi="Times New Roman" w:eastAsia="方正小标宋_GBK" w:cs="Times New Roman"/>
              <w:b w:val="0"/>
              <w:bCs w:val="0"/>
              <w:color w:val="auto"/>
              <w:spacing w:val="7"/>
              <w:szCs w:val="44"/>
              <w:lang w:eastAsia="zh-CN"/>
            </w:rPr>
            <w:fldChar w:fldCharType="begin"/>
          </w:r>
          <w:r>
            <w:rPr>
              <w:rFonts w:ascii="Times New Roman" w:hAnsi="Times New Roman" w:eastAsia="方正小标宋_GBK" w:cs="Times New Roman"/>
              <w:b w:val="0"/>
              <w:bCs w:val="0"/>
              <w:spacing w:val="7"/>
              <w:szCs w:val="44"/>
              <w:lang w:eastAsia="zh-CN"/>
            </w:rPr>
            <w:instrText xml:space="preserve"> HYPERLINK \l _Toc27891 </w:instrText>
          </w:r>
          <w:r>
            <w:rPr>
              <w:rFonts w:ascii="Times New Roman" w:hAnsi="Times New Roman" w:eastAsia="方正小标宋_GBK" w:cs="Times New Roman"/>
              <w:b w:val="0"/>
              <w:bCs w:val="0"/>
              <w:spacing w:val="7"/>
              <w:szCs w:val="44"/>
              <w:lang w:eastAsia="zh-CN"/>
            </w:rPr>
            <w:fldChar w:fldCharType="separate"/>
          </w:r>
          <w:r>
            <w:rPr>
              <w:rFonts w:ascii="Times New Roman" w:hAnsi="Times New Roman" w:eastAsia="方正公文小标宋" w:cs="Times New Roman"/>
              <w:b w:val="0"/>
              <w:bCs w:val="0"/>
              <w:lang w:eastAsia="zh-CN"/>
            </w:rPr>
            <w:t>基本</w:t>
          </w:r>
          <w:r>
            <w:rPr>
              <w:rFonts w:hint="eastAsia" w:ascii="Times New Roman" w:hAnsi="Times New Roman" w:eastAsia="方正公文小标宋" w:cs="Times New Roman"/>
              <w:b w:val="0"/>
              <w:bCs w:val="0"/>
              <w:lang w:eastAsia="zh-CN"/>
            </w:rPr>
            <w:t>履职事项</w:t>
          </w:r>
          <w:r>
            <w:rPr>
              <w:rFonts w:ascii="Times New Roman" w:hAnsi="Times New Roman" w:eastAsia="方正公文小标宋" w:cs="Times New Roman"/>
              <w:b w:val="0"/>
              <w:bCs w:val="0"/>
              <w:lang w:eastAsia="zh-CN"/>
            </w:rPr>
            <w:t>清单</w:t>
          </w:r>
          <w:r>
            <w:rPr>
              <w:b w:val="0"/>
              <w:bCs w:val="0"/>
            </w:rPr>
            <w:tab/>
          </w:r>
          <w:r>
            <w:rPr>
              <w:b w:val="0"/>
              <w:bCs w:val="0"/>
            </w:rPr>
            <w:fldChar w:fldCharType="begin"/>
          </w:r>
          <w:r>
            <w:rPr>
              <w:b w:val="0"/>
              <w:bCs w:val="0"/>
            </w:rPr>
            <w:instrText xml:space="preserve"> PAGEREF _Toc27891 \h </w:instrText>
          </w:r>
          <w:r>
            <w:rPr>
              <w:b w:val="0"/>
              <w:bCs w:val="0"/>
            </w:rPr>
            <w:fldChar w:fldCharType="separate"/>
          </w:r>
          <w:r>
            <w:rPr>
              <w:b w:val="0"/>
              <w:bCs w:val="0"/>
            </w:rPr>
            <w:t>1</w:t>
          </w:r>
          <w:r>
            <w:rPr>
              <w:b w:val="0"/>
              <w:bCs w:val="0"/>
            </w:rPr>
            <w:fldChar w:fldCharType="end"/>
          </w:r>
          <w:r>
            <w:rPr>
              <w:rFonts w:ascii="Times New Roman" w:hAnsi="Times New Roman" w:eastAsia="方正小标宋_GBK" w:cs="Times New Roman"/>
              <w:b w:val="0"/>
              <w:bCs w:val="0"/>
              <w:color w:val="auto"/>
              <w:spacing w:val="7"/>
              <w:szCs w:val="44"/>
              <w:lang w:eastAsia="zh-CN"/>
            </w:rPr>
            <w:fldChar w:fldCharType="end"/>
          </w:r>
        </w:p>
        <w:p>
          <w:pPr>
            <w:pStyle w:val="7"/>
            <w:numPr>
              <w:ilvl w:val="0"/>
              <w:numId w:val="0"/>
            </w:numPr>
            <w:tabs>
              <w:tab w:val="right" w:leader="dot" w:pos="14001"/>
            </w:tabs>
            <w:ind w:left="420" w:leftChars="0" w:hanging="420" w:firstLineChars="0"/>
            <w:rPr>
              <w:b w:val="0"/>
              <w:bCs w:val="0"/>
            </w:rPr>
          </w:pPr>
          <w:r>
            <w:rPr>
              <w:rFonts w:ascii="Times New Roman" w:hAnsi="Times New Roman" w:eastAsia="方正公文仿宋" w:cs="Arial"/>
              <w:b w:val="0"/>
              <w:bCs w:val="0"/>
              <w:snapToGrid w:val="0"/>
              <w:color w:val="000000"/>
              <w:kern w:val="0"/>
              <w:sz w:val="32"/>
              <w:szCs w:val="32"/>
              <w:lang w:val="en-US" w:eastAsia="en-US" w:bidi="ar-SA"/>
            </w:rPr>
            <w:t>2.</w:t>
          </w:r>
          <w:r>
            <w:rPr>
              <w:rFonts w:ascii="Times New Roman" w:hAnsi="Times New Roman" w:eastAsia="方正小标宋_GBK" w:cs="Times New Roman"/>
              <w:b w:val="0"/>
              <w:bCs w:val="0"/>
              <w:color w:val="auto"/>
              <w:spacing w:val="7"/>
              <w:szCs w:val="44"/>
              <w:lang w:eastAsia="zh-CN"/>
            </w:rPr>
            <w:fldChar w:fldCharType="begin"/>
          </w:r>
          <w:r>
            <w:rPr>
              <w:rFonts w:ascii="Times New Roman" w:hAnsi="Times New Roman" w:eastAsia="方正小标宋_GBK" w:cs="Times New Roman"/>
              <w:b w:val="0"/>
              <w:bCs w:val="0"/>
              <w:spacing w:val="7"/>
              <w:szCs w:val="44"/>
              <w:lang w:eastAsia="zh-CN"/>
            </w:rPr>
            <w:instrText xml:space="preserve"> HYPERLINK \l _Toc18708 </w:instrText>
          </w:r>
          <w:r>
            <w:rPr>
              <w:rFonts w:ascii="Times New Roman" w:hAnsi="Times New Roman" w:eastAsia="方正小标宋_GBK" w:cs="Times New Roman"/>
              <w:b w:val="0"/>
              <w:bCs w:val="0"/>
              <w:spacing w:val="7"/>
              <w:szCs w:val="44"/>
              <w:lang w:eastAsia="zh-CN"/>
            </w:rPr>
            <w:fldChar w:fldCharType="separate"/>
          </w:r>
          <w:r>
            <w:rPr>
              <w:rFonts w:ascii="Times New Roman" w:hAnsi="Times New Roman" w:eastAsia="方正公文小标宋" w:cs="Times New Roman"/>
              <w:b w:val="0"/>
              <w:bCs w:val="0"/>
              <w:lang w:eastAsia="zh-CN"/>
            </w:rPr>
            <w:t>配合</w:t>
          </w:r>
          <w:r>
            <w:rPr>
              <w:rFonts w:hint="eastAsia" w:ascii="Times New Roman" w:hAnsi="Times New Roman" w:eastAsia="方正公文小标宋" w:cs="Times New Roman"/>
              <w:b w:val="0"/>
              <w:bCs w:val="0"/>
              <w:lang w:eastAsia="zh-CN"/>
            </w:rPr>
            <w:t>履职事项</w:t>
          </w:r>
          <w:r>
            <w:rPr>
              <w:rFonts w:ascii="Times New Roman" w:hAnsi="Times New Roman" w:eastAsia="方正公文小标宋" w:cs="Times New Roman"/>
              <w:b w:val="0"/>
              <w:bCs w:val="0"/>
              <w:lang w:eastAsia="zh-CN"/>
            </w:rPr>
            <w:t>清单</w:t>
          </w:r>
          <w:r>
            <w:rPr>
              <w:b w:val="0"/>
              <w:bCs w:val="0"/>
            </w:rPr>
            <w:tab/>
          </w:r>
          <w:r>
            <w:rPr>
              <w:b w:val="0"/>
              <w:bCs w:val="0"/>
            </w:rPr>
            <w:fldChar w:fldCharType="begin"/>
          </w:r>
          <w:r>
            <w:rPr>
              <w:b w:val="0"/>
              <w:bCs w:val="0"/>
            </w:rPr>
            <w:instrText xml:space="preserve"> PAGEREF _Toc18708 \h </w:instrText>
          </w:r>
          <w:r>
            <w:rPr>
              <w:b w:val="0"/>
              <w:bCs w:val="0"/>
            </w:rPr>
            <w:fldChar w:fldCharType="separate"/>
          </w:r>
          <w:r>
            <w:rPr>
              <w:b w:val="0"/>
              <w:bCs w:val="0"/>
            </w:rPr>
            <w:t>12</w:t>
          </w:r>
          <w:r>
            <w:rPr>
              <w:b w:val="0"/>
              <w:bCs w:val="0"/>
            </w:rPr>
            <w:fldChar w:fldCharType="end"/>
          </w:r>
          <w:r>
            <w:rPr>
              <w:rFonts w:ascii="Times New Roman" w:hAnsi="Times New Roman" w:eastAsia="方正小标宋_GBK" w:cs="Times New Roman"/>
              <w:b w:val="0"/>
              <w:bCs w:val="0"/>
              <w:color w:val="auto"/>
              <w:spacing w:val="7"/>
              <w:szCs w:val="44"/>
              <w:lang w:eastAsia="zh-CN"/>
            </w:rPr>
            <w:fldChar w:fldCharType="end"/>
          </w:r>
        </w:p>
        <w:p>
          <w:pPr>
            <w:pStyle w:val="7"/>
            <w:numPr>
              <w:ilvl w:val="0"/>
              <w:numId w:val="0"/>
            </w:numPr>
            <w:tabs>
              <w:tab w:val="right" w:leader="dot" w:pos="14001"/>
            </w:tabs>
            <w:ind w:left="420" w:leftChars="0" w:hanging="420" w:firstLineChars="0"/>
            <w:rPr>
              <w:b w:val="0"/>
              <w:bCs w:val="0"/>
            </w:rPr>
          </w:pPr>
          <w:r>
            <w:rPr>
              <w:rFonts w:ascii="Times New Roman" w:hAnsi="Times New Roman" w:eastAsia="方正公文仿宋" w:cs="Arial"/>
              <w:b w:val="0"/>
              <w:bCs w:val="0"/>
              <w:snapToGrid w:val="0"/>
              <w:color w:val="000000"/>
              <w:kern w:val="0"/>
              <w:sz w:val="32"/>
              <w:szCs w:val="32"/>
              <w:lang w:val="en-US" w:eastAsia="en-US" w:bidi="ar-SA"/>
            </w:rPr>
            <w:t>3.</w:t>
          </w:r>
          <w:r>
            <w:rPr>
              <w:rFonts w:ascii="Times New Roman" w:hAnsi="Times New Roman" w:eastAsia="方正小标宋_GBK" w:cs="Times New Roman"/>
              <w:b w:val="0"/>
              <w:bCs w:val="0"/>
              <w:color w:val="auto"/>
              <w:spacing w:val="7"/>
              <w:szCs w:val="44"/>
              <w:lang w:eastAsia="zh-CN"/>
            </w:rPr>
            <w:fldChar w:fldCharType="begin"/>
          </w:r>
          <w:r>
            <w:rPr>
              <w:rFonts w:ascii="Times New Roman" w:hAnsi="Times New Roman" w:eastAsia="方正小标宋_GBK" w:cs="Times New Roman"/>
              <w:b w:val="0"/>
              <w:bCs w:val="0"/>
              <w:spacing w:val="7"/>
              <w:szCs w:val="44"/>
              <w:lang w:eastAsia="zh-CN"/>
            </w:rPr>
            <w:instrText xml:space="preserve"> HYPERLINK \l _Toc20032 </w:instrText>
          </w:r>
          <w:r>
            <w:rPr>
              <w:rFonts w:ascii="Times New Roman" w:hAnsi="Times New Roman" w:eastAsia="方正小标宋_GBK" w:cs="Times New Roman"/>
              <w:b w:val="0"/>
              <w:bCs w:val="0"/>
              <w:spacing w:val="7"/>
              <w:szCs w:val="44"/>
              <w:lang w:eastAsia="zh-CN"/>
            </w:rPr>
            <w:fldChar w:fldCharType="separate"/>
          </w:r>
          <w:r>
            <w:rPr>
              <w:rFonts w:hint="eastAsia" w:ascii="Times New Roman" w:hAnsi="Times New Roman" w:eastAsia="方正公文小标宋" w:cs="Times New Roman"/>
              <w:b w:val="0"/>
              <w:bCs w:val="0"/>
              <w:lang w:eastAsia="zh-CN"/>
            </w:rPr>
            <w:t>上级部门收回事项清单</w:t>
          </w:r>
          <w:r>
            <w:rPr>
              <w:b w:val="0"/>
              <w:bCs w:val="0"/>
            </w:rPr>
            <w:tab/>
          </w:r>
          <w:r>
            <w:rPr>
              <w:b w:val="0"/>
              <w:bCs w:val="0"/>
            </w:rPr>
            <w:fldChar w:fldCharType="begin"/>
          </w:r>
          <w:r>
            <w:rPr>
              <w:b w:val="0"/>
              <w:bCs w:val="0"/>
            </w:rPr>
            <w:instrText xml:space="preserve"> PAGEREF _Toc20032 \h </w:instrText>
          </w:r>
          <w:r>
            <w:rPr>
              <w:b w:val="0"/>
              <w:bCs w:val="0"/>
            </w:rPr>
            <w:fldChar w:fldCharType="separate"/>
          </w:r>
          <w:r>
            <w:rPr>
              <w:b w:val="0"/>
              <w:bCs w:val="0"/>
            </w:rPr>
            <w:t>45</w:t>
          </w:r>
          <w:r>
            <w:rPr>
              <w:b w:val="0"/>
              <w:bCs w:val="0"/>
            </w:rPr>
            <w:fldChar w:fldCharType="end"/>
          </w:r>
          <w:r>
            <w:rPr>
              <w:rFonts w:ascii="Times New Roman" w:hAnsi="Times New Roman" w:eastAsia="方正小标宋_GBK" w:cs="Times New Roman"/>
              <w:b w:val="0"/>
              <w:bCs w:val="0"/>
              <w:color w:val="auto"/>
              <w:spacing w:val="7"/>
              <w:szCs w:val="44"/>
              <w:lang w:eastAsia="zh-CN"/>
            </w:rPr>
            <w:fldChar w:fldCharType="end"/>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b w:val="0"/>
              <w:bCs w:val="0"/>
              <w:color w:val="auto"/>
              <w:spacing w:val="7"/>
              <w:szCs w:val="44"/>
              <w:lang w:eastAsia="zh-CN"/>
            </w:rPr>
            <w:fldChar w:fldCharType="end"/>
          </w:r>
        </w:p>
      </w:sdtContent>
    </w:sdt>
    <w:p>
      <w:pPr>
        <w:rPr>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27891"/>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w:t>
            </w:r>
            <w:r>
              <w:rPr>
                <w:rFonts w:hint="eastAsia" w:ascii="Times New Roman" w:hAnsi="方正公文仿宋" w:eastAsia="方正公文仿宋"/>
                <w:kern w:val="0"/>
                <w:szCs w:val="21"/>
                <w:lang w:val="en-US" w:eastAsia="zh-CN" w:bidi="ar"/>
              </w:rPr>
              <w:t>村（</w:t>
            </w:r>
            <w:r>
              <w:rPr>
                <w:rFonts w:hint="eastAsia" w:ascii="Times New Roman" w:hAnsi="方正公文仿宋" w:eastAsia="方正公文仿宋"/>
                <w:kern w:val="0"/>
                <w:szCs w:val="21"/>
                <w:lang w:bidi="ar"/>
              </w:rPr>
              <w:t>社区</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班子考察工作，建立“123”后备力量台账，做好村（社区）“两委”干部和后备力量的培训、管理、考察工作。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推进党建引领乡村全面振兴，着力发展壮大村级集体经济，以“邱家甲鱼养殖、民康蔬菜大棚、光复土地出租”等为统领，做好粑粑、芦鳝、甲鱼等特色产业发展工作。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依法组织召开镇人大代表会议，支持和保障人大代表依法履职，开展学习、视察、调研</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联系服务人民群众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处理议案建议。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完善镇村（社区）财务管理制度，规范日常财务监管。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因突发事故或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村（居）民公约、规范村（居）务公开。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委员会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870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将乡镇（街道）各办各中心负责人纳入提级监督范围；</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SA"/>
              </w:rPr>
              <w:t>2.</w:t>
            </w:r>
            <w:r>
              <w:rPr>
                <w:rFonts w:hint="eastAsia" w:ascii="Times New Roman" w:hAnsi="方正公文仿宋" w:eastAsia="方正公文仿宋"/>
                <w:kern w:val="0"/>
                <w:szCs w:val="21"/>
                <w:lang w:bidi="ar"/>
              </w:rPr>
              <w:t>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1.配合收集、提供各办各中心负责人名单、工作职责等相关资料，接受提级监督；</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2.配合收集、提供村（社区）“两委”成员名册、集体“三资”、信访问题等情况，自觉接受提级监督。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2.发放关怀帮扶资金。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tblPrEx>
          <w:tblCellMar>
            <w:top w:w="0" w:type="dxa"/>
            <w:left w:w="108" w:type="dxa"/>
            <w:bottom w:w="0" w:type="dxa"/>
            <w:right w:w="108" w:type="dxa"/>
          </w:tblCellMar>
        </w:tblPrEx>
        <w:trPr>
          <w:cantSplit/>
          <w:trHeight w:val="1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tblPrEx>
          <w:tblCellMar>
            <w:top w:w="0" w:type="dxa"/>
            <w:left w:w="108" w:type="dxa"/>
            <w:bottom w:w="0" w:type="dxa"/>
            <w:right w:w="108" w:type="dxa"/>
          </w:tblCellMar>
        </w:tblPrEx>
        <w:trPr>
          <w:cantSplit/>
          <w:trHeight w:val="14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街道</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2.摸清五类家庭困难学生底数，落实资助政策。</w:t>
            </w:r>
          </w:p>
        </w:tc>
      </w:tr>
      <w:tr>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事</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负责指导乡镇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街道</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4.整合乡镇、村社两级干部、网格员、社会力量、部门力量等人员进驻或联系综治中心；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tblPrEx>
          <w:tblCellMar>
            <w:top w:w="0" w:type="dxa"/>
            <w:left w:w="108" w:type="dxa"/>
            <w:bottom w:w="0" w:type="dxa"/>
            <w:right w:w="108" w:type="dxa"/>
          </w:tblCellMar>
        </w:tblPrEx>
        <w:trPr>
          <w:cantSplit/>
          <w:trHeight w:val="17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tblPrEx>
          <w:tblCellMar>
            <w:top w:w="0" w:type="dxa"/>
            <w:left w:w="108" w:type="dxa"/>
            <w:bottom w:w="0" w:type="dxa"/>
            <w:right w:w="108" w:type="dxa"/>
          </w:tblCellMar>
        </w:tblPrEx>
        <w:trPr>
          <w:cantSplit/>
          <w:trHeight w:val="14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2.运行已移交管护的高标准农田建设项目，并负责质保期过后的维护管理工作；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tblPrEx>
          <w:tblCellMar>
            <w:top w:w="0" w:type="dxa"/>
            <w:left w:w="108" w:type="dxa"/>
            <w:bottom w:w="0" w:type="dxa"/>
            <w:right w:w="108" w:type="dxa"/>
          </w:tblCellMar>
        </w:tblPrEx>
        <w:trPr>
          <w:cantSplit/>
          <w:trHeight w:val="12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tblPrEx>
          <w:tblCellMar>
            <w:top w:w="0" w:type="dxa"/>
            <w:left w:w="108" w:type="dxa"/>
            <w:bottom w:w="0" w:type="dxa"/>
            <w:right w:w="108" w:type="dxa"/>
          </w:tblCellMar>
        </w:tblPrEx>
        <w:trPr>
          <w:cantSplit/>
          <w:trHeight w:val="12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2.边界管理协作。参与行政区域界限联合检查，配合安装和维护界桩、界碑等边界标识物。协助调处边界争议纠纷；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1.按照属地管理原则，负责做好本辖区内校车安全管理工作；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2.加强对辖区内校车服务公司及其车辆与驾驶人的日常监管，按协调机制要求抓好校车安全治理；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区农业农村局（区农经站）</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tblPrEx>
          <w:tblCellMar>
            <w:top w:w="0" w:type="dxa"/>
            <w:left w:w="108" w:type="dxa"/>
            <w:bottom w:w="0" w:type="dxa"/>
            <w:right w:w="108" w:type="dxa"/>
          </w:tblCellMar>
        </w:tblPrEx>
        <w:trPr>
          <w:cantSplit/>
          <w:trHeight w:val="1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1.协助开展永久基本农田划区定界工作；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2.对永久基本农田调出地块进行申报；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tblPrEx>
          <w:tblCellMar>
            <w:top w:w="0" w:type="dxa"/>
            <w:left w:w="108" w:type="dxa"/>
            <w:bottom w:w="0" w:type="dxa"/>
            <w:right w:w="108" w:type="dxa"/>
          </w:tblCellMar>
        </w:tblPrEx>
        <w:trPr>
          <w:cantSplit/>
          <w:trHeight w:val="14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2.指导村（居）民委员会将水土保持纳入村规民约，督促村民履行保护水土资源、防治水土流失的义务，发现水土流失隐患和破坏水土资源的违法行为，应当及时制止，并报告乡镇人民政府和相关部门。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区农业农村局（区畜牧水产事务中心）</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p>
        </w:tc>
      </w:tr>
      <w:tr>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1.负责督促涉危废企业制定减少危废产生计划方案并审核，监督指导企业组织实施，严控产生危废项目建设；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1.落实属地责任，负责本辖区内居民自建房安全监督管理工作；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9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2.配合做好辖区货运源头企业治超工作。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区计划生育协会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区融媒体中心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区住建局（区住保中心）</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w:t>
            </w:r>
            <w:r>
              <w:rPr>
                <w:rFonts w:hint="eastAsia" w:ascii="Times New Roman" w:hAnsi="方正公文仿宋" w:eastAsia="方正公文仿宋"/>
                <w:kern w:val="0"/>
                <w:szCs w:val="21"/>
                <w:lang w:val="en-US" w:eastAsia="zh-CN" w:bidi="ar"/>
              </w:rPr>
              <w:t>前期</w:t>
            </w:r>
            <w:r>
              <w:rPr>
                <w:rFonts w:hint="eastAsia" w:ascii="Times New Roman" w:hAnsi="方正公文仿宋" w:eastAsia="方正公文仿宋"/>
                <w:kern w:val="0"/>
                <w:szCs w:val="21"/>
                <w:lang w:bidi="ar"/>
              </w:rPr>
              <w:t>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提供镇域内应急避难场所信息，提出应急避难场所建设需求，加强应急避难场所管护和使用。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二十、综合政务（5项）</w:t>
            </w:r>
          </w:p>
        </w:tc>
      </w:tr>
      <w:tr>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区市场监管局（牵头托管机构管理）</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区卫健局（牵头托幼托育机构管理）</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20032"/>
      <w:r>
        <w:rPr>
          <w:rFonts w:hint="eastAsia" w:ascii="Times New Roman" w:hAnsi="Times New Roman" w:eastAsia="方正公文小标宋" w:cs="Times New Roman"/>
          <w:b w:val="0"/>
          <w:lang w:eastAsia="zh-CN"/>
        </w:rPr>
        <w:t>上级部门</w:t>
      </w:r>
      <w:r>
        <w:rPr>
          <w:rFonts w:hint="eastAsia" w:ascii="Times New Roman" w:hAnsi="Times New Roman" w:eastAsia="方正公文小标宋" w:cs="Times New Roman"/>
          <w:b w:val="0"/>
          <w:bCs/>
          <w:lang w:eastAsia="zh-CN"/>
        </w:rPr>
        <w:t>收回事</w:t>
      </w:r>
      <w:r>
        <w:rPr>
          <w:rFonts w:hint="eastAsia" w:ascii="Times New Roman" w:hAnsi="Times New Roman" w:eastAsia="方正公文小标宋" w:cs="Times New Roman"/>
          <w:b w:val="0"/>
          <w:lang w:eastAsia="zh-CN"/>
        </w:rPr>
        <w:t>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工作方式：按过程监管、风险控制、区域化和可追溯管理相结合的原则，做好动物及动物产品检疫。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承接部门：区教育局、区交通局、市公安局鼎城分局（区交警大队）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 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承接部门：区交通局、区应急局、市公安局鼎城分局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承接部门：区教育局、区卫健局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承接部门：区商务局、区自然资源局、区交通局、区应急局、区市场监管局、市公安局鼎城分局、市生态环境局鼎城分局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9949E35-12A5-483D-AC39-2439C58329F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FD467509-BFE5-400C-9745-A867F82F2B27}"/>
  </w:font>
  <w:font w:name="方正公文仿宋">
    <w:panose1 w:val="02000500000000000000"/>
    <w:charset w:val="86"/>
    <w:family w:val="auto"/>
    <w:pitch w:val="default"/>
    <w:sig w:usb0="A00002BF" w:usb1="38CF7CFA" w:usb2="00000016" w:usb3="00000000" w:csb0="00040001" w:csb1="00000000"/>
    <w:embedRegular r:id="rId3" w:fontKey="{4E38688F-6C1E-48C5-899A-5B1F9FBDA70A}"/>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7ADE2B2C-51D6-4E0E-8F70-EBB075EE9080}"/>
  </w:font>
  <w:font w:name="方正小标宋_GBK">
    <w:panose1 w:val="02000000000000000000"/>
    <w:charset w:val="86"/>
    <w:family w:val="script"/>
    <w:pitch w:val="default"/>
    <w:sig w:usb0="A00002BF" w:usb1="38CF7CFA" w:usb2="00082016" w:usb3="00000000" w:csb0="00040001" w:csb1="00000000"/>
    <w:embedRegular r:id="rId5" w:fontKey="{2E915384-AF09-4BC8-B018-B1F721B0A134}"/>
  </w:font>
  <w:font w:name="方正公文黑体">
    <w:panose1 w:val="02000500000000000000"/>
    <w:charset w:val="86"/>
    <w:family w:val="auto"/>
    <w:pitch w:val="default"/>
    <w:sig w:usb0="A00002BF" w:usb1="38CF7CFA" w:usb2="00000016" w:usb3="00000000" w:csb0="00040001" w:csb1="00000000"/>
    <w:embedRegular r:id="rId6" w:fontKey="{088DCE3A-CE80-4536-A306-FD59E3C6E832}"/>
  </w:font>
  <w:font w:name="微软雅黑">
    <w:panose1 w:val="020B0503020204020204"/>
    <w:charset w:val="86"/>
    <w:family w:val="auto"/>
    <w:pitch w:val="default"/>
    <w:sig w:usb0="80000287" w:usb1="280F3C52" w:usb2="00000016" w:usb3="00000000" w:csb0="0004001F" w:csb1="00000000"/>
    <w:embedRegular r:id="rId7" w:fontKey="{54EBA3C3-AEB4-4FBD-B799-ECB3E4D35884}"/>
  </w:font>
  <w:font w:name="方正小标宋简体">
    <w:panose1 w:val="02000000000000000000"/>
    <w:charset w:val="86"/>
    <w:family w:val="auto"/>
    <w:pitch w:val="default"/>
    <w:sig w:usb0="A00002BF" w:usb1="184F6CFA" w:usb2="00000012" w:usb3="00000000" w:csb0="00040001" w:csb1="00000000"/>
    <w:embedRegular r:id="rId8" w:fontKey="{84467FB1-1CCA-46E3-84E9-B290AEC24DD8}"/>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微软雅黑" w:hAnsi="微软雅黑" w:eastAsia="微软雅黑" w:cs="微软雅黑"/>
        <w:sz w:val="24"/>
      </w:rPr>
    </w:pPr>
    <w:r>
      <w:rPr>
        <w:rFonts w:hint="eastAsia" w:ascii="微软雅黑" w:hAnsi="微软雅黑" w:eastAsia="微软雅黑" w:cs="微软雅黑"/>
        <w:sz w:val="24"/>
        <w:szCs w:val="24"/>
      </w:rPr>
      <w:t xml:space="preserve">第 </w:t>
    </w:r>
    <w:r>
      <w:rPr>
        <w:rFonts w:ascii="Times New Roman" w:hAnsi="Times New Roman" w:eastAsia="微软雅黑"/>
        <w:sz w:val="24"/>
      </w:rPr>
      <w:fldChar w:fldCharType="begin"/>
    </w:r>
    <w:r>
      <w:rPr>
        <w:rFonts w:ascii="Times New Roman" w:hAnsi="Times New Roman" w:eastAsia="微软雅黑" w:cs="Times New Roman"/>
        <w:sz w:val="24"/>
        <w:szCs w:val="24"/>
      </w:rPr>
      <w:instrText xml:space="preserve"> PAGE  \* MERGEFORMAT </w:instrText>
    </w:r>
    <w:r>
      <w:rPr>
        <w:rFonts w:ascii="Times New Roman" w:hAnsi="Times New Roman" w:eastAsia="微软雅黑"/>
        <w:sz w:val="24"/>
      </w:rPr>
      <w:fldChar w:fldCharType="separate"/>
    </w:r>
    <w:r>
      <w:rPr>
        <w:rFonts w:ascii="Times New Roman" w:hAnsi="Times New Roman" w:eastAsia="微软雅黑"/>
        <w:sz w:val="24"/>
      </w:rPr>
      <w:t>3</w:t>
    </w:r>
    <w:r>
      <w:rPr>
        <w:rFonts w:ascii="Times New Roman" w:hAnsi="Times New Roman" w:eastAsia="微软雅黑"/>
        <w:sz w:val="24"/>
      </w:rPr>
      <w:fldChar w:fldCharType="end"/>
    </w:r>
    <w:r>
      <w:rPr>
        <w:rFonts w:hint="eastAsia" w:ascii="微软雅黑" w:hAnsi="微软雅黑" w:eastAsia="微软雅黑" w:cs="微软雅黑"/>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6372C9"/>
    <w:rsid w:val="03716D43"/>
    <w:rsid w:val="04C16FB5"/>
    <w:rsid w:val="05ED6429"/>
    <w:rsid w:val="07280DFC"/>
    <w:rsid w:val="18784278"/>
    <w:rsid w:val="21D36D57"/>
    <w:rsid w:val="24DB72C2"/>
    <w:rsid w:val="29BE4BA0"/>
    <w:rsid w:val="2B987A16"/>
    <w:rsid w:val="340B5D44"/>
    <w:rsid w:val="36676321"/>
    <w:rsid w:val="3F4B553E"/>
    <w:rsid w:val="4A534028"/>
    <w:rsid w:val="4D7A5AD1"/>
    <w:rsid w:val="549D2262"/>
    <w:rsid w:val="55195EBF"/>
    <w:rsid w:val="5AA52142"/>
    <w:rsid w:val="5FA357FB"/>
    <w:rsid w:val="60DB0D3D"/>
    <w:rsid w:val="60FE58C0"/>
    <w:rsid w:val="72023B1D"/>
    <w:rsid w:val="727147ED"/>
    <w:rsid w:val="72BA43E6"/>
    <w:rsid w:val="73320420"/>
    <w:rsid w:val="73770529"/>
    <w:rsid w:val="73CF2113"/>
    <w:rsid w:val="74130252"/>
    <w:rsid w:val="78F85E88"/>
    <w:rsid w:val="7A287E87"/>
    <w:rsid w:val="7AF17D77"/>
    <w:rsid w:val="7BEC5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57</Pages>
  <Words>79</Words>
  <Characters>85</Characters>
  <Lines>1</Lines>
  <Paragraphs>1</Paragraphs>
  <TotalTime>1</TotalTime>
  <ScaleCrop>false</ScaleCrop>
  <LinksUpToDate>false</LinksUpToDate>
  <CharactersWithSpaces>96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我心飞翔</cp:lastModifiedBy>
  <dcterms:modified xsi:type="dcterms:W3CDTF">2025-07-28T03:44:04Z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eyJoZGlkIjoiMmM3NTU5NTI4MDgyMjdkMmY5MDhmNzFmZmFiNGI0NTEifQ==</vt:lpwstr>
  </property>
  <property fmtid="{D5CDD505-2E9C-101B-9397-08002B2CF9AE}" pid="3" name="KSOProductBuildVer">
    <vt:lpwstr>2052-11.8.2.12055</vt:lpwstr>
  </property>
  <property fmtid="{D5CDD505-2E9C-101B-9397-08002B2CF9AE}" pid="4" name="ICV">
    <vt:lpwstr>89866E8A77E948889E31EDC4B5E5E685_13</vt:lpwstr>
  </property>
</Properties>
</file>