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9538E">
      <w:pPr>
        <w:rPr>
          <w:rFonts w:hint="eastAsia" w:ascii="Times New Roman" w:hAnsi="Times New Roman" w:eastAsia="仿宋" w:cs="Times New Roman"/>
          <w:sz w:val="32"/>
          <w:szCs w:val="32"/>
          <w:lang w:val="en-US" w:eastAsia="zh-CN"/>
        </w:rPr>
      </w:pPr>
      <w:r>
        <w:rPr>
          <w:rFonts w:ascii="Times New Roman" w:hAnsi="Times New Roman" w:eastAsia="仿宋" w:cs="Times New Roman"/>
          <w:sz w:val="32"/>
          <w:szCs w:val="32"/>
        </w:rPr>
        <w:t>附件</w:t>
      </w:r>
      <w:r>
        <w:rPr>
          <w:rFonts w:hint="eastAsia" w:ascii="Times New Roman" w:hAnsi="Times New Roman" w:eastAsia="仿宋" w:cs="Times New Roman"/>
          <w:sz w:val="32"/>
          <w:szCs w:val="32"/>
          <w:lang w:val="en-US" w:eastAsia="zh-CN"/>
        </w:rPr>
        <w:t>1</w:t>
      </w:r>
    </w:p>
    <w:p w14:paraId="66EDB1DF">
      <w:pPr>
        <w:pStyle w:val="7"/>
        <w:shd w:val="clear" w:color="auto" w:fill="FFFFFF"/>
        <w:spacing w:beforeLines="50" w:beforeAutospacing="0" w:after="0" w:afterAutospacing="0" w:line="520" w:lineRule="exact"/>
        <w:jc w:val="center"/>
        <w:rPr>
          <w:rFonts w:ascii="Times New Roman" w:hAnsi="Times New Roman" w:eastAsia="方正小标宋简体" w:cs="方正小标宋简体"/>
          <w:color w:val="000000"/>
          <w:sz w:val="44"/>
          <w:szCs w:val="44"/>
        </w:rPr>
      </w:pPr>
      <w:r>
        <w:rPr>
          <w:rFonts w:hint="eastAsia" w:ascii="Times New Roman" w:hAnsi="Times New Roman" w:eastAsia="方正小标宋简体" w:cs="方正小标宋简体"/>
          <w:color w:val="000000"/>
          <w:sz w:val="44"/>
          <w:szCs w:val="44"/>
        </w:rPr>
        <w:t>申报资料清单</w:t>
      </w:r>
    </w:p>
    <w:p w14:paraId="6D68C509">
      <w:pPr>
        <w:pStyle w:val="7"/>
        <w:shd w:val="clear" w:color="auto" w:fill="FFFFFF"/>
        <w:spacing w:beforeLines="50" w:beforeAutospacing="0" w:after="0" w:afterAutospacing="0" w:line="500" w:lineRule="exact"/>
        <w:ind w:left="380"/>
        <w:jc w:val="center"/>
        <w:rPr>
          <w:rFonts w:ascii="Times New Roman" w:hAnsi="Times New Roman" w:eastAsia="仿宋" w:cs="Times New Roman"/>
          <w:color w:val="000000"/>
          <w:sz w:val="19"/>
          <w:szCs w:val="19"/>
        </w:rPr>
      </w:pPr>
    </w:p>
    <w:p w14:paraId="37FAD2CF">
      <w:pPr>
        <w:spacing w:line="50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1.《</w:t>
      </w:r>
      <w:r>
        <w:rPr>
          <w:rFonts w:hint="eastAsia" w:ascii="Times New Roman" w:hAnsi="Times New Roman" w:eastAsia="仿宋_GB2312" w:cs="仿宋_GB2312"/>
          <w:color w:val="000000"/>
          <w:sz w:val="32"/>
          <w:szCs w:val="32"/>
          <w:lang w:val="en-US" w:eastAsia="zh-CN"/>
        </w:rPr>
        <w:t>鼎城区</w:t>
      </w:r>
      <w:r>
        <w:rPr>
          <w:rFonts w:hint="eastAsia" w:ascii="Times New Roman" w:hAnsi="Times New Roman" w:eastAsia="仿宋_GB2312" w:cs="仿宋_GB2312"/>
          <w:color w:val="000000"/>
          <w:sz w:val="32"/>
          <w:szCs w:val="32"/>
        </w:rPr>
        <w:t>2026年农业社会化服务</w:t>
      </w:r>
      <w:r>
        <w:rPr>
          <w:rFonts w:hint="eastAsia" w:ascii="Times New Roman" w:hAnsi="Times New Roman" w:eastAsia="仿宋_GB2312" w:cs="仿宋_GB2312"/>
          <w:color w:val="000000"/>
          <w:sz w:val="32"/>
          <w:szCs w:val="32"/>
          <w:lang w:val="en-US" w:eastAsia="zh-CN"/>
        </w:rPr>
        <w:t>面积</w:t>
      </w:r>
      <w:r>
        <w:rPr>
          <w:rFonts w:hint="eastAsia" w:ascii="Times New Roman" w:hAnsi="Times New Roman" w:eastAsia="仿宋_GB2312" w:cs="仿宋_GB2312"/>
          <w:color w:val="000000"/>
          <w:sz w:val="32"/>
          <w:szCs w:val="32"/>
        </w:rPr>
        <w:t>申报表》（附件</w:t>
      </w:r>
      <w:r>
        <w:rPr>
          <w:rFonts w:hint="eastAsia" w:ascii="Times New Roman" w:hAnsi="Times New Roman" w:eastAsia="仿宋_GB2312" w:cs="仿宋_GB2312"/>
          <w:color w:val="000000"/>
          <w:sz w:val="32"/>
          <w:szCs w:val="32"/>
          <w:lang w:val="en-US" w:eastAsia="zh-CN"/>
        </w:rPr>
        <w:t>2</w:t>
      </w:r>
      <w:r>
        <w:rPr>
          <w:rFonts w:hint="eastAsia" w:ascii="Times New Roman" w:hAnsi="Times New Roman" w:eastAsia="仿宋_GB2312" w:cs="仿宋_GB2312"/>
          <w:color w:val="000000"/>
          <w:sz w:val="32"/>
          <w:szCs w:val="32"/>
        </w:rPr>
        <w:t xml:space="preserve">） </w:t>
      </w:r>
    </w:p>
    <w:p w14:paraId="44966867">
      <w:pPr>
        <w:spacing w:line="500" w:lineRule="exact"/>
        <w:ind w:firstLine="640" w:firstLineChars="200"/>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rPr>
        <w:t>2.《服务主体机械设备统计表》（附件3）</w:t>
      </w:r>
    </w:p>
    <w:p w14:paraId="64F1057E">
      <w:pPr>
        <w:spacing w:line="50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3.</w:t>
      </w:r>
      <w:r>
        <w:rPr>
          <w:rFonts w:hint="eastAsia" w:ascii="Times New Roman" w:hAnsi="Times New Roman" w:eastAsia="仿宋_GB2312" w:cs="仿宋_GB2312"/>
          <w:color w:val="000000"/>
          <w:sz w:val="32"/>
          <w:szCs w:val="32"/>
        </w:rPr>
        <w:t>《服务主体作业人员信息统计表</w:t>
      </w:r>
      <w:r>
        <w:rPr>
          <w:rFonts w:hint="eastAsia" w:ascii="Times New Roman" w:hAnsi="Times New Roman" w:eastAsia="仿宋_GB2312" w:cs="仿宋_GB2312"/>
          <w:color w:val="000000"/>
          <w:kern w:val="0"/>
          <w:sz w:val="32"/>
          <w:szCs w:val="32"/>
        </w:rPr>
        <w:t>》</w:t>
      </w:r>
      <w:r>
        <w:rPr>
          <w:rFonts w:hint="eastAsia" w:ascii="Times New Roman" w:hAnsi="Times New Roman" w:eastAsia="仿宋_GB2312" w:cs="仿宋_GB2312"/>
          <w:color w:val="000000"/>
          <w:sz w:val="32"/>
          <w:szCs w:val="32"/>
        </w:rPr>
        <w:t>（附件4）</w:t>
      </w:r>
    </w:p>
    <w:p w14:paraId="3728FD1A">
      <w:pPr>
        <w:widowControl/>
        <w:shd w:val="clear" w:color="auto" w:fill="FFFFFF"/>
        <w:spacing w:line="50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4</w:t>
      </w:r>
      <w:r>
        <w:rPr>
          <w:rFonts w:hint="eastAsia" w:ascii="Times New Roman" w:hAnsi="Times New Roman" w:eastAsia="仿宋_GB2312" w:cs="仿宋_GB2312"/>
          <w:color w:val="000000"/>
          <w:sz w:val="32"/>
          <w:szCs w:val="32"/>
        </w:rPr>
        <w:t>.《</w:t>
      </w:r>
      <w:r>
        <w:rPr>
          <w:rFonts w:hint="eastAsia" w:ascii="Times New Roman" w:hAnsi="Times New Roman" w:eastAsia="仿宋_GB2312" w:cs="仿宋_GB2312"/>
          <w:color w:val="000000"/>
          <w:sz w:val="32"/>
          <w:szCs w:val="32"/>
          <w:lang w:val="en-US" w:eastAsia="zh-CN"/>
        </w:rPr>
        <w:t>鼎城区</w:t>
      </w:r>
      <w:r>
        <w:rPr>
          <w:rFonts w:hint="eastAsia" w:ascii="Times New Roman" w:hAnsi="Times New Roman" w:eastAsia="仿宋_GB2312" w:cs="仿宋_GB2312"/>
          <w:color w:val="000000"/>
          <w:sz w:val="32"/>
          <w:szCs w:val="32"/>
        </w:rPr>
        <w:t>2026年农业社会化服务主体能力评分表》（附件5）</w:t>
      </w:r>
    </w:p>
    <w:p w14:paraId="42F54865">
      <w:pPr>
        <w:spacing w:line="500" w:lineRule="exact"/>
        <w:ind w:firstLine="640" w:firstLineChars="200"/>
        <w:rPr>
          <w:rFonts w:ascii="Times New Roman" w:hAnsi="Times New Roman" w:eastAsia="仿宋_GB2312" w:cs="仿宋_GB2312"/>
          <w:color w:val="000000"/>
          <w:sz w:val="32"/>
          <w:szCs w:val="32"/>
        </w:rPr>
      </w:pPr>
      <w:r>
        <w:rPr>
          <w:rFonts w:hint="eastAsia" w:ascii="Times New Roman" w:hAnsi="Times New Roman" w:eastAsia="仿宋_GB2312" w:cs="仿宋_GB2312"/>
          <w:color w:val="000000"/>
          <w:sz w:val="32"/>
          <w:szCs w:val="32"/>
          <w:lang w:val="en-US" w:eastAsia="zh-CN"/>
        </w:rPr>
        <w:t>5.</w:t>
      </w:r>
      <w:r>
        <w:rPr>
          <w:rFonts w:hint="eastAsia" w:ascii="Times New Roman" w:hAnsi="Times New Roman" w:eastAsia="仿宋_GB2312" w:cs="仿宋_GB2312"/>
          <w:color w:val="000000"/>
          <w:sz w:val="32"/>
          <w:szCs w:val="32"/>
        </w:rPr>
        <w:t>工商部门依法登记注册的营业执照（复印件加盖公章）</w:t>
      </w:r>
      <w:r>
        <w:rPr>
          <w:rFonts w:hint="eastAsia" w:ascii="Times New Roman" w:hAnsi="Times New Roman" w:eastAsia="仿宋_GB2312" w:cs="仿宋_GB2312"/>
          <w:color w:val="000000"/>
          <w:sz w:val="32"/>
          <w:szCs w:val="32"/>
          <w:lang w:eastAsia="zh-CN"/>
        </w:rPr>
        <w:t>；</w:t>
      </w:r>
      <w:r>
        <w:rPr>
          <w:rFonts w:hint="eastAsia" w:ascii="Times New Roman" w:hAnsi="Times New Roman" w:eastAsia="仿宋_GB2312" w:cs="仿宋_GB2312"/>
          <w:color w:val="000000"/>
          <w:sz w:val="32"/>
          <w:szCs w:val="32"/>
        </w:rPr>
        <w:t>机械设备照片和购买凭证，设备购买主体须与申报主体名称一致；本年度作业人员工资发放花名册、工资支出流水、人员培训等有效证明</w:t>
      </w:r>
    </w:p>
    <w:p w14:paraId="7E9D7AC9">
      <w:pPr>
        <w:adjustRightInd w:val="0"/>
        <w:snapToGrid w:val="0"/>
        <w:spacing w:line="500" w:lineRule="exact"/>
        <w:ind w:firstLine="640" w:firstLineChars="200"/>
        <w:rPr>
          <w:rFonts w:ascii="Times New Roman" w:hAnsi="Times New Roman" w:eastAsia="仿宋_GB2312" w:cs="仿宋_GB2312"/>
          <w:color w:val="000000" w:themeColor="text1"/>
          <w:sz w:val="32"/>
          <w:szCs w:val="32"/>
          <w14:textFill>
            <w14:solidFill>
              <w14:schemeClr w14:val="tx1"/>
            </w14:solidFill>
          </w14:textFill>
        </w:rPr>
        <w:sectPr>
          <w:pgSz w:w="11906" w:h="16838"/>
          <w:pgMar w:top="2098" w:right="1474" w:bottom="1985" w:left="1588" w:header="851" w:footer="992" w:gutter="0"/>
          <w:cols w:space="425" w:num="1"/>
          <w:docGrid w:type="lines" w:linePitch="312" w:charSpace="0"/>
        </w:sectPr>
      </w:pPr>
      <w:r>
        <w:rPr>
          <w:rStyle w:val="11"/>
          <w:rFonts w:hint="eastAsia" w:ascii="Times New Roman" w:hAnsi="Times New Roman" w:eastAsia="仿宋"/>
          <w:color w:val="000000" w:themeColor="text1"/>
          <w:sz w:val="32"/>
          <w:lang w:val="en-US" w:eastAsia="zh-CN"/>
          <w14:textFill>
            <w14:solidFill>
              <w14:schemeClr w14:val="tx1"/>
            </w14:solidFill>
          </w14:textFill>
        </w:rPr>
        <w:t>6.谢家铺镇、石公桥镇仅需收集辖区内省级现代农事综合服务中心相关资料，以及相应主体</w:t>
      </w:r>
      <w:r>
        <w:rPr>
          <w:rFonts w:hint="eastAsia" w:ascii="Times New Roman" w:hAnsi="Times New Roman" w:eastAsia="仿宋_GB2312" w:cs="仿宋_GB2312"/>
          <w:color w:val="000000" w:themeColor="text1"/>
          <w:sz w:val="32"/>
          <w:szCs w:val="32"/>
          <w14:textFill>
            <w14:solidFill>
              <w14:schemeClr w14:val="tx1"/>
            </w14:solidFill>
          </w14:textFill>
        </w:rPr>
        <w:t>获得</w:t>
      </w:r>
      <w:r>
        <w:rPr>
          <w:rFonts w:hint="eastAsia" w:ascii="Times New Roman" w:hAnsi="Times New Roman" w:eastAsia="仿宋" w:cs="仿宋_GB2312"/>
          <w:color w:val="000000" w:themeColor="text1"/>
          <w:sz w:val="32"/>
          <w:szCs w:val="32"/>
          <w14:textFill>
            <w14:solidFill>
              <w14:schemeClr w14:val="tx1"/>
            </w14:solidFill>
          </w14:textFill>
        </w:rPr>
        <w:t>“</w:t>
      </w:r>
      <w:r>
        <w:rPr>
          <w:rStyle w:val="11"/>
          <w:rFonts w:hint="eastAsia" w:ascii="Times New Roman" w:hAnsi="Times New Roman" w:eastAsia="仿宋_GB2312" w:cs="仿宋_GB2312"/>
          <w:color w:val="000000" w:themeColor="text1"/>
          <w:sz w:val="32"/>
          <w14:textFill>
            <w14:solidFill>
              <w14:schemeClr w14:val="tx1"/>
            </w14:solidFill>
          </w14:textFill>
        </w:rPr>
        <w:t>省级现代农事综合服务中心</w:t>
      </w:r>
      <w:r>
        <w:rPr>
          <w:rStyle w:val="11"/>
          <w:rFonts w:hint="default" w:ascii="Times New Roman" w:hAnsi="Times New Roman" w:eastAsia="仿宋"/>
          <w:color w:val="000000" w:themeColor="text1"/>
          <w:sz w:val="32"/>
          <w14:textFill>
            <w14:solidFill>
              <w14:schemeClr w14:val="tx1"/>
            </w14:solidFill>
          </w14:textFill>
        </w:rPr>
        <w:t>”的</w:t>
      </w:r>
      <w:r>
        <w:rPr>
          <w:rStyle w:val="11"/>
          <w:rFonts w:hint="default" w:ascii="Times New Roman" w:hAnsi="Times New Roman"/>
          <w:color w:val="000000" w:themeColor="text1"/>
          <w:sz w:val="32"/>
          <w14:textFill>
            <w14:solidFill>
              <w14:schemeClr w14:val="tx1"/>
            </w14:solidFill>
          </w14:textFill>
        </w:rPr>
        <w:t>文件</w:t>
      </w:r>
      <w:bookmarkStart w:id="0" w:name="_GoBack"/>
      <w:bookmarkEnd w:id="0"/>
    </w:p>
    <w:p w14:paraId="19694EE6">
      <w:pPr>
        <w:spacing w:line="600" w:lineRule="exac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附件</w:t>
      </w:r>
      <w:r>
        <w:rPr>
          <w:rFonts w:hint="eastAsia" w:ascii="Times New Roman" w:hAnsi="Times New Roman" w:eastAsia="仿宋_GB2312" w:cs="仿宋_GB2312"/>
          <w:sz w:val="32"/>
          <w:szCs w:val="32"/>
          <w:lang w:val="en-US" w:eastAsia="zh-CN"/>
        </w:rPr>
        <w:t>2</w:t>
      </w:r>
    </w:p>
    <w:p w14:paraId="07F8A3BD">
      <w:pPr>
        <w:spacing w:line="600" w:lineRule="exact"/>
        <w:jc w:val="center"/>
        <w:rPr>
          <w:rFonts w:hint="eastAsia" w:ascii="Times New Roman" w:hAnsi="Times New Roman" w:eastAsia="宋体" w:cs="Times New Roman"/>
          <w:b/>
          <w:sz w:val="44"/>
          <w:szCs w:val="44"/>
        </w:rPr>
      </w:pPr>
      <w:r>
        <w:rPr>
          <w:rFonts w:hint="eastAsia" w:ascii="Times New Roman" w:hAnsi="Times New Roman" w:eastAsia="宋体" w:cs="Times New Roman"/>
          <w:b/>
          <w:sz w:val="44"/>
          <w:szCs w:val="44"/>
          <w:lang w:val="en-US" w:eastAsia="zh-CN"/>
        </w:rPr>
        <w:t>鼎城区</w:t>
      </w:r>
      <w:r>
        <w:rPr>
          <w:rFonts w:ascii="Times New Roman" w:hAnsi="Times New Roman" w:eastAsia="宋体" w:cs="Times New Roman"/>
          <w:b/>
          <w:sz w:val="44"/>
          <w:szCs w:val="44"/>
        </w:rPr>
        <w:t>2026年农业社会化服务面积申报表</w:t>
      </w:r>
    </w:p>
    <w:p w14:paraId="169547C7">
      <w:pPr>
        <w:overflowPunct w:val="0"/>
        <w:adjustRightInd w:val="0"/>
        <w:snapToGrid w:val="0"/>
        <w:spacing w:line="520" w:lineRule="exact"/>
        <w:rPr>
          <w:rFonts w:ascii="Times New Roman" w:hAnsi="Times New Roman" w:eastAsia="楷体_GB2312" w:cs="Times New Roman"/>
          <w:kern w:val="0"/>
          <w:sz w:val="30"/>
          <w:szCs w:val="30"/>
        </w:rPr>
      </w:pPr>
      <w:r>
        <w:rPr>
          <w:rFonts w:ascii="Times New Roman" w:hAnsi="Times New Roman" w:eastAsia="楷体_GB2312" w:cs="Times New Roman"/>
          <w:kern w:val="0"/>
          <w:sz w:val="30"/>
          <w:szCs w:val="30"/>
        </w:rPr>
        <w:t>申报主体（盖章）：                                            作业环节：</w:t>
      </w:r>
      <w:r>
        <w:rPr>
          <w:rFonts w:hint="eastAsia" w:ascii="Times New Roman" w:hAnsi="Times New Roman" w:eastAsia="楷体_GB2312" w:cs="Times New Roman"/>
          <w:kern w:val="0"/>
          <w:sz w:val="30"/>
          <w:szCs w:val="30"/>
          <w:lang w:val="en-US" w:eastAsia="zh-CN"/>
        </w:rPr>
        <w:t>水稻</w:t>
      </w:r>
      <w:r>
        <w:rPr>
          <w:rFonts w:ascii="Times New Roman" w:hAnsi="Times New Roman" w:eastAsia="楷体_GB2312" w:cs="Times New Roman"/>
          <w:kern w:val="0"/>
          <w:sz w:val="30"/>
          <w:szCs w:val="30"/>
        </w:rPr>
        <w:t>代烘干</w:t>
      </w:r>
    </w:p>
    <w:tbl>
      <w:tblPr>
        <w:tblStyle w:val="9"/>
        <w:tblW w:w="13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531"/>
        <w:gridCol w:w="1309"/>
        <w:gridCol w:w="1560"/>
        <w:gridCol w:w="533"/>
        <w:gridCol w:w="1301"/>
        <w:gridCol w:w="1511"/>
        <w:gridCol w:w="590"/>
        <w:gridCol w:w="3402"/>
      </w:tblGrid>
      <w:tr w14:paraId="1DD1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696" w:type="dxa"/>
            <w:tcBorders>
              <w:top w:val="single" w:color="auto" w:sz="4" w:space="0"/>
              <w:left w:val="single" w:color="auto" w:sz="4" w:space="0"/>
              <w:bottom w:val="single" w:color="auto" w:sz="4" w:space="0"/>
              <w:right w:val="single" w:color="auto" w:sz="4" w:space="0"/>
            </w:tcBorders>
            <w:vAlign w:val="center"/>
          </w:tcPr>
          <w:p w14:paraId="34BBF3C1">
            <w:pPr>
              <w:spacing w:line="320" w:lineRule="exact"/>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0"/>
              </w:rPr>
              <w:t>申报主体名称</w:t>
            </w:r>
          </w:p>
        </w:tc>
        <w:tc>
          <w:tcPr>
            <w:tcW w:w="6234" w:type="dxa"/>
            <w:gridSpan w:val="5"/>
            <w:tcBorders>
              <w:top w:val="single" w:color="auto" w:sz="4" w:space="0"/>
              <w:left w:val="nil"/>
              <w:bottom w:val="single" w:color="auto" w:sz="4" w:space="0"/>
              <w:right w:val="single" w:color="auto" w:sz="4" w:space="0"/>
            </w:tcBorders>
            <w:vAlign w:val="center"/>
          </w:tcPr>
          <w:p w14:paraId="1698D5DE">
            <w:pPr>
              <w:spacing w:line="320" w:lineRule="exact"/>
              <w:jc w:val="center"/>
              <w:rPr>
                <w:rFonts w:ascii="Times New Roman" w:hAnsi="Times New Roman" w:eastAsia="黑体" w:cs="Times New Roman"/>
                <w:kern w:val="0"/>
                <w:sz w:val="20"/>
                <w:szCs w:val="21"/>
              </w:rPr>
            </w:pPr>
          </w:p>
        </w:tc>
        <w:tc>
          <w:tcPr>
            <w:tcW w:w="1511" w:type="dxa"/>
            <w:tcBorders>
              <w:top w:val="single" w:color="auto" w:sz="4" w:space="0"/>
              <w:left w:val="nil"/>
              <w:bottom w:val="single" w:color="auto" w:sz="4" w:space="0"/>
              <w:right w:val="single" w:color="auto" w:sz="4" w:space="0"/>
            </w:tcBorders>
            <w:vAlign w:val="center"/>
          </w:tcPr>
          <w:p w14:paraId="0C539134">
            <w:pPr>
              <w:spacing w:line="320" w:lineRule="exact"/>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0"/>
              </w:rPr>
              <w:t>联系电话</w:t>
            </w:r>
          </w:p>
        </w:tc>
        <w:tc>
          <w:tcPr>
            <w:tcW w:w="3992" w:type="dxa"/>
            <w:gridSpan w:val="2"/>
            <w:tcBorders>
              <w:top w:val="single" w:color="auto" w:sz="4" w:space="0"/>
              <w:left w:val="nil"/>
              <w:bottom w:val="single" w:color="auto" w:sz="4" w:space="0"/>
              <w:right w:val="single" w:color="auto" w:sz="4" w:space="0"/>
            </w:tcBorders>
            <w:vAlign w:val="center"/>
          </w:tcPr>
          <w:p w14:paraId="5F604B95">
            <w:pPr>
              <w:spacing w:line="320" w:lineRule="exact"/>
              <w:jc w:val="center"/>
              <w:rPr>
                <w:rFonts w:ascii="Times New Roman" w:hAnsi="Times New Roman" w:eastAsia="黑体" w:cs="Times New Roman"/>
                <w:kern w:val="0"/>
                <w:sz w:val="20"/>
                <w:szCs w:val="21"/>
              </w:rPr>
            </w:pPr>
          </w:p>
        </w:tc>
      </w:tr>
      <w:tr w14:paraId="3CDC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696" w:type="dxa"/>
            <w:tcBorders>
              <w:top w:val="single" w:color="auto" w:sz="4" w:space="0"/>
              <w:left w:val="single" w:color="auto" w:sz="4" w:space="0"/>
              <w:bottom w:val="single" w:color="auto" w:sz="4" w:space="0"/>
              <w:right w:val="single" w:color="auto" w:sz="4" w:space="0"/>
            </w:tcBorders>
            <w:vAlign w:val="center"/>
          </w:tcPr>
          <w:p w14:paraId="28B67D2E">
            <w:pPr>
              <w:spacing w:line="320" w:lineRule="exact"/>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0"/>
              </w:rPr>
              <w:t>法人代表</w:t>
            </w:r>
          </w:p>
        </w:tc>
        <w:tc>
          <w:tcPr>
            <w:tcW w:w="2840" w:type="dxa"/>
            <w:gridSpan w:val="2"/>
            <w:tcBorders>
              <w:top w:val="single" w:color="auto" w:sz="4" w:space="0"/>
              <w:left w:val="nil"/>
              <w:bottom w:val="single" w:color="auto" w:sz="4" w:space="0"/>
              <w:right w:val="single" w:color="auto" w:sz="4" w:space="0"/>
            </w:tcBorders>
            <w:vAlign w:val="center"/>
          </w:tcPr>
          <w:p w14:paraId="59FCF5AE">
            <w:pPr>
              <w:spacing w:line="320" w:lineRule="exact"/>
              <w:jc w:val="center"/>
              <w:rPr>
                <w:rFonts w:ascii="Times New Roman" w:hAnsi="Times New Roman" w:eastAsia="黑体" w:cs="Times New Roman"/>
                <w:kern w:val="0"/>
                <w:sz w:val="20"/>
                <w:szCs w:val="21"/>
              </w:rPr>
            </w:pPr>
          </w:p>
        </w:tc>
        <w:tc>
          <w:tcPr>
            <w:tcW w:w="1560" w:type="dxa"/>
            <w:tcBorders>
              <w:top w:val="single" w:color="auto" w:sz="4" w:space="0"/>
              <w:left w:val="nil"/>
              <w:bottom w:val="single" w:color="auto" w:sz="4" w:space="0"/>
              <w:right w:val="single" w:color="auto" w:sz="4" w:space="0"/>
            </w:tcBorders>
            <w:vAlign w:val="center"/>
          </w:tcPr>
          <w:p w14:paraId="410BA50D">
            <w:pPr>
              <w:spacing w:line="500" w:lineRule="exact"/>
              <w:ind w:firstLine="200" w:firstLineChars="100"/>
              <w:rPr>
                <w:rFonts w:ascii="Times New Roman" w:hAnsi="Times New Roman" w:eastAsia="仿宋_GB2312" w:cs="Times New Roman"/>
                <w:kern w:val="0"/>
                <w:sz w:val="20"/>
                <w:szCs w:val="21"/>
              </w:rPr>
            </w:pPr>
            <w:r>
              <w:rPr>
                <w:rFonts w:hint="eastAsia" w:ascii="Times New Roman" w:hAnsi="Times New Roman" w:eastAsia="黑体" w:cs="Times New Roman"/>
                <w:kern w:val="0"/>
                <w:sz w:val="20"/>
                <w:szCs w:val="20"/>
                <w:lang w:val="en-US" w:eastAsia="zh-CN"/>
              </w:rPr>
              <w:t>地</w:t>
            </w:r>
            <w:r>
              <w:rPr>
                <w:rFonts w:ascii="Times New Roman" w:hAnsi="Times New Roman" w:eastAsia="黑体" w:cs="Times New Roman"/>
                <w:kern w:val="0"/>
                <w:sz w:val="20"/>
                <w:szCs w:val="20"/>
              </w:rPr>
              <w:t xml:space="preserve">  址</w:t>
            </w:r>
          </w:p>
        </w:tc>
        <w:tc>
          <w:tcPr>
            <w:tcW w:w="7337" w:type="dxa"/>
            <w:gridSpan w:val="5"/>
            <w:tcBorders>
              <w:top w:val="single" w:color="auto" w:sz="4" w:space="0"/>
              <w:left w:val="nil"/>
              <w:bottom w:val="single" w:color="auto" w:sz="4" w:space="0"/>
              <w:right w:val="single" w:color="auto" w:sz="4" w:space="0"/>
            </w:tcBorders>
            <w:vAlign w:val="center"/>
          </w:tcPr>
          <w:p w14:paraId="6C9911C3">
            <w:pPr>
              <w:spacing w:line="500" w:lineRule="exact"/>
              <w:ind w:firstLine="200" w:firstLineChars="100"/>
              <w:rPr>
                <w:rFonts w:ascii="Times New Roman" w:hAnsi="Times New Roman" w:eastAsia="仿宋_GB2312" w:cs="Times New Roman"/>
                <w:kern w:val="0"/>
                <w:sz w:val="20"/>
                <w:szCs w:val="21"/>
              </w:rPr>
            </w:pPr>
          </w:p>
        </w:tc>
      </w:tr>
      <w:tr w14:paraId="1C99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696" w:type="dxa"/>
            <w:tcBorders>
              <w:top w:val="single" w:color="auto" w:sz="4" w:space="0"/>
              <w:left w:val="single" w:color="auto" w:sz="4" w:space="0"/>
              <w:bottom w:val="single" w:color="auto" w:sz="4" w:space="0"/>
              <w:right w:val="single" w:color="auto" w:sz="4" w:space="0"/>
            </w:tcBorders>
            <w:vAlign w:val="center"/>
          </w:tcPr>
          <w:p w14:paraId="13DE9B96">
            <w:pPr>
              <w:spacing w:line="320" w:lineRule="exact"/>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0"/>
              </w:rPr>
              <w:t>申报服务面积</w:t>
            </w:r>
          </w:p>
        </w:tc>
        <w:tc>
          <w:tcPr>
            <w:tcW w:w="2840" w:type="dxa"/>
            <w:gridSpan w:val="2"/>
            <w:tcBorders>
              <w:top w:val="single" w:color="auto" w:sz="4" w:space="0"/>
              <w:left w:val="nil"/>
              <w:bottom w:val="single" w:color="auto" w:sz="4" w:space="0"/>
              <w:right w:val="single" w:color="auto" w:sz="4" w:space="0"/>
            </w:tcBorders>
            <w:vAlign w:val="center"/>
          </w:tcPr>
          <w:p w14:paraId="7CBD43E1">
            <w:pPr>
              <w:spacing w:line="500" w:lineRule="exact"/>
              <w:ind w:firstLine="400" w:firstLineChars="200"/>
              <w:rPr>
                <w:rFonts w:ascii="Times New Roman" w:hAnsi="Times New Roman" w:eastAsia="仿宋_GB2312" w:cs="Times New Roman"/>
                <w:kern w:val="0"/>
                <w:sz w:val="20"/>
                <w:szCs w:val="21"/>
                <w:u w:val="single"/>
              </w:rPr>
            </w:pP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亩</w:t>
            </w:r>
          </w:p>
        </w:tc>
        <w:tc>
          <w:tcPr>
            <w:tcW w:w="1560" w:type="dxa"/>
            <w:tcBorders>
              <w:top w:val="single" w:color="auto" w:sz="4" w:space="0"/>
              <w:left w:val="nil"/>
              <w:bottom w:val="single" w:color="auto" w:sz="4" w:space="0"/>
              <w:right w:val="single" w:color="auto" w:sz="4" w:space="0"/>
            </w:tcBorders>
            <w:vAlign w:val="center"/>
          </w:tcPr>
          <w:p w14:paraId="12F3E91F">
            <w:pPr>
              <w:spacing w:line="320" w:lineRule="exact"/>
              <w:jc w:val="center"/>
              <w:rPr>
                <w:rFonts w:ascii="Times New Roman" w:hAnsi="Times New Roman" w:eastAsia="黑体" w:cs="Times New Roman"/>
                <w:kern w:val="0"/>
                <w:sz w:val="20"/>
                <w:szCs w:val="21"/>
              </w:rPr>
            </w:pPr>
            <w:r>
              <w:rPr>
                <w:rFonts w:ascii="Times New Roman" w:hAnsi="Times New Roman" w:eastAsia="黑体" w:cs="Times New Roman"/>
                <w:kern w:val="0"/>
                <w:sz w:val="20"/>
                <w:szCs w:val="20"/>
              </w:rPr>
              <w:t>烘干能力</w:t>
            </w:r>
          </w:p>
        </w:tc>
        <w:tc>
          <w:tcPr>
            <w:tcW w:w="7337" w:type="dxa"/>
            <w:gridSpan w:val="5"/>
            <w:tcBorders>
              <w:top w:val="single" w:color="auto" w:sz="4" w:space="0"/>
              <w:left w:val="nil"/>
              <w:bottom w:val="single" w:color="auto" w:sz="4" w:space="0"/>
              <w:right w:val="single" w:color="auto" w:sz="4" w:space="0"/>
            </w:tcBorders>
            <w:vAlign w:val="center"/>
          </w:tcPr>
          <w:p w14:paraId="5A214552">
            <w:pPr>
              <w:spacing w:line="320" w:lineRule="exact"/>
              <w:rPr>
                <w:rFonts w:ascii="Times New Roman" w:hAnsi="Times New Roman" w:eastAsia="黑体" w:cs="Times New Roman"/>
                <w:kern w:val="0"/>
                <w:sz w:val="20"/>
                <w:szCs w:val="21"/>
              </w:rPr>
            </w:pPr>
            <w:r>
              <w:rPr>
                <w:rFonts w:ascii="Times New Roman" w:hAnsi="Times New Roman" w:eastAsia="仿宋_GB2312" w:cs="Times New Roman"/>
                <w:kern w:val="0"/>
                <w:sz w:val="20"/>
                <w:szCs w:val="20"/>
                <w:u w:val="single"/>
              </w:rPr>
              <w:t xml:space="preserve">      </w:t>
            </w:r>
            <w:r>
              <w:rPr>
                <w:rFonts w:hint="eastAsia"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吨/批次</w:t>
            </w:r>
            <w:r>
              <w:rPr>
                <w:rFonts w:hint="eastAsia" w:ascii="Times New Roman" w:hAnsi="Times New Roman" w:eastAsia="仿宋_GB2312" w:cs="Times New Roman"/>
                <w:kern w:val="0"/>
                <w:sz w:val="20"/>
                <w:szCs w:val="20"/>
              </w:rPr>
              <w:t>，烘干机组</w:t>
            </w:r>
            <w:r>
              <w:rPr>
                <w:rFonts w:ascii="Times New Roman" w:hAnsi="Times New Roman" w:eastAsia="仿宋_GB2312" w:cs="Times New Roman"/>
                <w:kern w:val="0"/>
                <w:sz w:val="20"/>
                <w:szCs w:val="20"/>
                <w:u w:val="single"/>
              </w:rPr>
              <w:t xml:space="preserve">      </w:t>
            </w:r>
            <w:r>
              <w:rPr>
                <w:rFonts w:hint="eastAsia"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u w:val="single"/>
              </w:rPr>
              <w:t xml:space="preserve">    </w:t>
            </w:r>
            <w:r>
              <w:rPr>
                <w:rFonts w:hint="eastAsia" w:ascii="Times New Roman" w:hAnsi="Times New Roman" w:eastAsia="仿宋_GB2312" w:cs="Times New Roman"/>
                <w:kern w:val="0"/>
                <w:sz w:val="20"/>
                <w:szCs w:val="20"/>
              </w:rPr>
              <w:t>组（台）</w:t>
            </w:r>
          </w:p>
        </w:tc>
      </w:tr>
      <w:tr w14:paraId="1B5A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3227" w:type="dxa"/>
            <w:gridSpan w:val="2"/>
            <w:tcBorders>
              <w:top w:val="single" w:color="auto" w:sz="4" w:space="0"/>
              <w:left w:val="single" w:color="auto" w:sz="4" w:space="0"/>
              <w:bottom w:val="single" w:color="auto" w:sz="4" w:space="0"/>
              <w:right w:val="single" w:color="auto" w:sz="4" w:space="0"/>
            </w:tcBorders>
            <w:vAlign w:val="center"/>
          </w:tcPr>
          <w:p w14:paraId="5CB15CF0">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涉及乡镇（街道）1</w:t>
            </w:r>
          </w:p>
          <w:p w14:paraId="2A25D38F">
            <w:pPr>
              <w:spacing w:line="320" w:lineRule="exact"/>
              <w:rPr>
                <w:rFonts w:ascii="Times New Roman" w:hAnsi="Times New Roman" w:eastAsia="仿宋_GB2312" w:cs="Times New Roman"/>
                <w:kern w:val="0"/>
                <w:sz w:val="20"/>
                <w:szCs w:val="20"/>
              </w:rPr>
            </w:pPr>
          </w:p>
          <w:p w14:paraId="3C6FF8CC">
            <w:pPr>
              <w:spacing w:line="500" w:lineRule="exact"/>
              <w:ind w:firstLine="200" w:firstLineChars="100"/>
              <w:jc w:val="left"/>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乡镇（街道）</w:t>
            </w: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亩</w:t>
            </w:r>
          </w:p>
        </w:tc>
        <w:tc>
          <w:tcPr>
            <w:tcW w:w="3402" w:type="dxa"/>
            <w:gridSpan w:val="3"/>
            <w:tcBorders>
              <w:top w:val="single" w:color="auto" w:sz="4" w:space="0"/>
              <w:left w:val="nil"/>
              <w:bottom w:val="single" w:color="auto" w:sz="4" w:space="0"/>
              <w:right w:val="single" w:color="auto" w:sz="4" w:space="0"/>
            </w:tcBorders>
            <w:vAlign w:val="center"/>
          </w:tcPr>
          <w:p w14:paraId="514827E3">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涉及乡镇（街道）2</w:t>
            </w:r>
          </w:p>
          <w:p w14:paraId="0633E225">
            <w:pPr>
              <w:spacing w:line="320" w:lineRule="exact"/>
              <w:rPr>
                <w:rFonts w:ascii="Times New Roman" w:hAnsi="Times New Roman" w:eastAsia="仿宋_GB2312" w:cs="Times New Roman"/>
                <w:kern w:val="0"/>
                <w:sz w:val="20"/>
                <w:szCs w:val="20"/>
              </w:rPr>
            </w:pPr>
          </w:p>
          <w:p w14:paraId="3205BD07">
            <w:pPr>
              <w:spacing w:line="500" w:lineRule="exact"/>
              <w:ind w:firstLine="200" w:firstLineChars="100"/>
              <w:jc w:val="left"/>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乡镇（街道）</w:t>
            </w: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亩</w:t>
            </w:r>
          </w:p>
        </w:tc>
        <w:tc>
          <w:tcPr>
            <w:tcW w:w="3402" w:type="dxa"/>
            <w:gridSpan w:val="3"/>
            <w:tcBorders>
              <w:top w:val="single" w:color="auto" w:sz="4" w:space="0"/>
              <w:left w:val="nil"/>
              <w:bottom w:val="single" w:color="auto" w:sz="4" w:space="0"/>
              <w:right w:val="single" w:color="auto" w:sz="4" w:space="0"/>
            </w:tcBorders>
            <w:vAlign w:val="center"/>
          </w:tcPr>
          <w:p w14:paraId="6AB51201">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涉及乡镇（街道）3</w:t>
            </w:r>
          </w:p>
          <w:p w14:paraId="6874CB59">
            <w:pPr>
              <w:spacing w:line="320" w:lineRule="exact"/>
              <w:rPr>
                <w:rFonts w:ascii="Times New Roman" w:hAnsi="Times New Roman" w:eastAsia="仿宋_GB2312" w:cs="Times New Roman"/>
                <w:kern w:val="0"/>
                <w:sz w:val="20"/>
                <w:szCs w:val="20"/>
              </w:rPr>
            </w:pPr>
          </w:p>
          <w:p w14:paraId="6F50B28F">
            <w:pPr>
              <w:spacing w:line="500" w:lineRule="exact"/>
              <w:ind w:firstLine="200" w:firstLineChars="100"/>
              <w:jc w:val="left"/>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乡镇（街道）</w:t>
            </w: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亩</w:t>
            </w:r>
          </w:p>
        </w:tc>
        <w:tc>
          <w:tcPr>
            <w:tcW w:w="3402" w:type="dxa"/>
            <w:tcBorders>
              <w:top w:val="single" w:color="auto" w:sz="4" w:space="0"/>
              <w:left w:val="nil"/>
              <w:bottom w:val="single" w:color="auto" w:sz="4" w:space="0"/>
              <w:right w:val="single" w:color="auto" w:sz="4" w:space="0"/>
            </w:tcBorders>
            <w:vAlign w:val="center"/>
          </w:tcPr>
          <w:p w14:paraId="40F627E7">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涉及乡镇（街道）4</w:t>
            </w:r>
          </w:p>
          <w:p w14:paraId="059A7F71">
            <w:pPr>
              <w:spacing w:line="320" w:lineRule="exact"/>
              <w:rPr>
                <w:rFonts w:ascii="Times New Roman" w:hAnsi="Times New Roman" w:eastAsia="仿宋_GB2312" w:cs="Times New Roman"/>
                <w:kern w:val="0"/>
                <w:sz w:val="20"/>
                <w:szCs w:val="20"/>
              </w:rPr>
            </w:pPr>
          </w:p>
          <w:p w14:paraId="3C6429B5">
            <w:pPr>
              <w:spacing w:line="500" w:lineRule="exact"/>
              <w:ind w:firstLine="200" w:firstLineChars="100"/>
              <w:jc w:val="left"/>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乡镇（街道）</w:t>
            </w:r>
            <w:r>
              <w:rPr>
                <w:rFonts w:ascii="Times New Roman" w:hAnsi="Times New Roman" w:eastAsia="仿宋_GB2312" w:cs="Times New Roman"/>
                <w:kern w:val="0"/>
                <w:sz w:val="20"/>
                <w:szCs w:val="20"/>
                <w:u w:val="single"/>
              </w:rPr>
              <w:t xml:space="preserve">         </w:t>
            </w:r>
            <w:r>
              <w:rPr>
                <w:rFonts w:ascii="Times New Roman" w:hAnsi="Times New Roman" w:eastAsia="仿宋_GB2312" w:cs="Times New Roman"/>
                <w:kern w:val="0"/>
                <w:sz w:val="20"/>
                <w:szCs w:val="20"/>
              </w:rPr>
              <w:t>亩</w:t>
            </w:r>
          </w:p>
        </w:tc>
      </w:tr>
      <w:tr w14:paraId="5C17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trPr>
        <w:tc>
          <w:tcPr>
            <w:tcW w:w="3227" w:type="dxa"/>
            <w:gridSpan w:val="2"/>
            <w:tcBorders>
              <w:top w:val="single" w:color="auto" w:sz="4" w:space="0"/>
              <w:left w:val="single" w:color="auto" w:sz="4" w:space="0"/>
              <w:bottom w:val="single" w:color="auto" w:sz="4" w:space="0"/>
              <w:right w:val="single" w:color="auto" w:sz="4" w:space="0"/>
            </w:tcBorders>
            <w:vAlign w:val="center"/>
          </w:tcPr>
          <w:p w14:paraId="5E17A8BA">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所在乡镇（街道）</w:t>
            </w:r>
          </w:p>
          <w:p w14:paraId="1C73D875">
            <w:pPr>
              <w:spacing w:line="320" w:lineRule="exact"/>
              <w:rPr>
                <w:rFonts w:ascii="Times New Roman" w:hAnsi="Times New Roman" w:eastAsia="仿宋_GB2312" w:cs="Times New Roman"/>
                <w:b/>
                <w:kern w:val="0"/>
                <w:sz w:val="20"/>
                <w:szCs w:val="20"/>
              </w:rPr>
            </w:pPr>
            <w:r>
              <w:rPr>
                <w:rFonts w:ascii="Times New Roman" w:hAnsi="Times New Roman" w:eastAsia="仿宋_GB2312" w:cs="Times New Roman"/>
                <w:b/>
                <w:kern w:val="0"/>
                <w:sz w:val="20"/>
                <w:szCs w:val="20"/>
              </w:rPr>
              <w:t>农业综合服务中心意见</w:t>
            </w:r>
          </w:p>
          <w:p w14:paraId="2AABF8C5">
            <w:pPr>
              <w:spacing w:line="320" w:lineRule="exact"/>
              <w:jc w:val="center"/>
              <w:rPr>
                <w:rFonts w:ascii="Times New Roman" w:hAnsi="Times New Roman" w:eastAsia="仿宋_GB2312" w:cs="Times New Roman"/>
                <w:kern w:val="0"/>
                <w:sz w:val="20"/>
                <w:szCs w:val="20"/>
              </w:rPr>
            </w:pPr>
          </w:p>
          <w:p w14:paraId="1D6AF52B">
            <w:pPr>
              <w:spacing w:line="320" w:lineRule="exact"/>
              <w:jc w:val="center"/>
              <w:rPr>
                <w:rFonts w:ascii="Times New Roman" w:hAnsi="Times New Roman" w:eastAsia="仿宋_GB2312" w:cs="Times New Roman"/>
                <w:kern w:val="0"/>
                <w:sz w:val="20"/>
                <w:szCs w:val="20"/>
              </w:rPr>
            </w:pPr>
          </w:p>
          <w:p w14:paraId="3F37EE56">
            <w:pPr>
              <w:spacing w:line="320" w:lineRule="exact"/>
              <w:jc w:val="center"/>
              <w:rPr>
                <w:rFonts w:ascii="Times New Roman" w:hAnsi="Times New Roman" w:eastAsia="仿宋_GB2312" w:cs="Times New Roman"/>
                <w:kern w:val="0"/>
                <w:sz w:val="20"/>
                <w:szCs w:val="20"/>
              </w:rPr>
            </w:pPr>
          </w:p>
          <w:p w14:paraId="6E01D304">
            <w:pPr>
              <w:spacing w:line="320" w:lineRule="exact"/>
              <w:jc w:val="center"/>
              <w:rPr>
                <w:rFonts w:ascii="Times New Roman" w:hAnsi="Times New Roman" w:eastAsia="仿宋_GB2312" w:cs="Times New Roman"/>
                <w:kern w:val="0"/>
                <w:sz w:val="20"/>
                <w:szCs w:val="20"/>
              </w:rPr>
            </w:pPr>
          </w:p>
          <w:p w14:paraId="40E43E68">
            <w:pPr>
              <w:spacing w:line="32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xml:space="preserve">         （盖章）</w:t>
            </w:r>
          </w:p>
          <w:p w14:paraId="1114D928">
            <w:pPr>
              <w:spacing w:line="320" w:lineRule="exact"/>
              <w:jc w:val="center"/>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rPr>
              <w:t xml:space="preserve">            年    月    日</w:t>
            </w:r>
          </w:p>
        </w:tc>
        <w:tc>
          <w:tcPr>
            <w:tcW w:w="3402" w:type="dxa"/>
            <w:gridSpan w:val="3"/>
            <w:tcBorders>
              <w:top w:val="single" w:color="auto" w:sz="4" w:space="0"/>
              <w:left w:val="nil"/>
              <w:bottom w:val="single" w:color="auto" w:sz="4" w:space="0"/>
              <w:right w:val="single" w:color="auto" w:sz="4" w:space="0"/>
            </w:tcBorders>
            <w:vAlign w:val="center"/>
          </w:tcPr>
          <w:p w14:paraId="5A8224BB">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所在乡镇（街道）</w:t>
            </w:r>
          </w:p>
          <w:p w14:paraId="2DE43BCE">
            <w:pPr>
              <w:spacing w:line="320" w:lineRule="exact"/>
              <w:rPr>
                <w:rFonts w:ascii="Times New Roman" w:hAnsi="Times New Roman" w:eastAsia="仿宋_GB2312" w:cs="Times New Roman"/>
                <w:b/>
                <w:kern w:val="0"/>
                <w:sz w:val="20"/>
                <w:szCs w:val="20"/>
              </w:rPr>
            </w:pPr>
            <w:r>
              <w:rPr>
                <w:rFonts w:ascii="Times New Roman" w:hAnsi="Times New Roman" w:eastAsia="仿宋_GB2312" w:cs="Times New Roman"/>
                <w:b/>
                <w:kern w:val="0"/>
                <w:sz w:val="20"/>
                <w:szCs w:val="20"/>
              </w:rPr>
              <w:t>农业综合服务中心意见</w:t>
            </w:r>
          </w:p>
          <w:p w14:paraId="2CB0ECC7">
            <w:pPr>
              <w:spacing w:line="320" w:lineRule="exact"/>
              <w:jc w:val="center"/>
              <w:rPr>
                <w:rFonts w:ascii="Times New Roman" w:hAnsi="Times New Roman" w:eastAsia="仿宋_GB2312" w:cs="Times New Roman"/>
                <w:kern w:val="0"/>
                <w:sz w:val="20"/>
                <w:szCs w:val="20"/>
              </w:rPr>
            </w:pPr>
          </w:p>
          <w:p w14:paraId="563A674A">
            <w:pPr>
              <w:spacing w:line="320" w:lineRule="exact"/>
              <w:jc w:val="center"/>
              <w:rPr>
                <w:rFonts w:ascii="Times New Roman" w:hAnsi="Times New Roman" w:eastAsia="仿宋_GB2312" w:cs="Times New Roman"/>
                <w:kern w:val="0"/>
                <w:sz w:val="20"/>
                <w:szCs w:val="20"/>
              </w:rPr>
            </w:pPr>
          </w:p>
          <w:p w14:paraId="41B42C6E">
            <w:pPr>
              <w:spacing w:line="320" w:lineRule="exact"/>
              <w:jc w:val="center"/>
              <w:rPr>
                <w:rFonts w:ascii="Times New Roman" w:hAnsi="Times New Roman" w:eastAsia="仿宋_GB2312" w:cs="Times New Roman"/>
                <w:kern w:val="0"/>
                <w:sz w:val="20"/>
                <w:szCs w:val="20"/>
              </w:rPr>
            </w:pPr>
          </w:p>
          <w:p w14:paraId="5E943BAF">
            <w:pPr>
              <w:spacing w:line="320" w:lineRule="exact"/>
              <w:jc w:val="center"/>
              <w:rPr>
                <w:rFonts w:ascii="Times New Roman" w:hAnsi="Times New Roman" w:eastAsia="仿宋_GB2312" w:cs="Times New Roman"/>
                <w:kern w:val="0"/>
                <w:sz w:val="20"/>
                <w:szCs w:val="20"/>
              </w:rPr>
            </w:pPr>
          </w:p>
          <w:p w14:paraId="65BCB1A6">
            <w:pPr>
              <w:spacing w:line="32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xml:space="preserve">         （盖章）</w:t>
            </w:r>
          </w:p>
          <w:p w14:paraId="3D706C3E">
            <w:pPr>
              <w:spacing w:line="320" w:lineRule="exact"/>
              <w:jc w:val="center"/>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rPr>
              <w:t xml:space="preserve">            年    月    日</w:t>
            </w:r>
          </w:p>
        </w:tc>
        <w:tc>
          <w:tcPr>
            <w:tcW w:w="3402" w:type="dxa"/>
            <w:gridSpan w:val="3"/>
            <w:tcBorders>
              <w:top w:val="single" w:color="auto" w:sz="4" w:space="0"/>
              <w:left w:val="nil"/>
              <w:bottom w:val="single" w:color="auto" w:sz="4" w:space="0"/>
              <w:right w:val="single" w:color="auto" w:sz="4" w:space="0"/>
            </w:tcBorders>
            <w:vAlign w:val="center"/>
          </w:tcPr>
          <w:p w14:paraId="46843B7B">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所在乡镇（街道）</w:t>
            </w:r>
          </w:p>
          <w:p w14:paraId="5070ED32">
            <w:pPr>
              <w:spacing w:line="320" w:lineRule="exact"/>
              <w:rPr>
                <w:rFonts w:ascii="Times New Roman" w:hAnsi="Times New Roman" w:eastAsia="仿宋_GB2312" w:cs="Times New Roman"/>
                <w:b/>
                <w:kern w:val="0"/>
                <w:sz w:val="20"/>
                <w:szCs w:val="20"/>
              </w:rPr>
            </w:pPr>
            <w:r>
              <w:rPr>
                <w:rFonts w:ascii="Times New Roman" w:hAnsi="Times New Roman" w:eastAsia="仿宋_GB2312" w:cs="Times New Roman"/>
                <w:b/>
                <w:kern w:val="0"/>
                <w:sz w:val="20"/>
                <w:szCs w:val="20"/>
              </w:rPr>
              <w:t>农业综合服务中心意见</w:t>
            </w:r>
          </w:p>
          <w:p w14:paraId="23BBCA02">
            <w:pPr>
              <w:spacing w:line="320" w:lineRule="exact"/>
              <w:jc w:val="center"/>
              <w:rPr>
                <w:rFonts w:ascii="Times New Roman" w:hAnsi="Times New Roman" w:eastAsia="仿宋_GB2312" w:cs="Times New Roman"/>
                <w:kern w:val="0"/>
                <w:sz w:val="20"/>
                <w:szCs w:val="20"/>
              </w:rPr>
            </w:pPr>
          </w:p>
          <w:p w14:paraId="17C60047">
            <w:pPr>
              <w:spacing w:line="320" w:lineRule="exact"/>
              <w:jc w:val="center"/>
              <w:rPr>
                <w:rFonts w:ascii="Times New Roman" w:hAnsi="Times New Roman" w:eastAsia="仿宋_GB2312" w:cs="Times New Roman"/>
                <w:kern w:val="0"/>
                <w:sz w:val="20"/>
                <w:szCs w:val="20"/>
              </w:rPr>
            </w:pPr>
          </w:p>
          <w:p w14:paraId="294B0CA3">
            <w:pPr>
              <w:spacing w:line="320" w:lineRule="exact"/>
              <w:jc w:val="center"/>
              <w:rPr>
                <w:rFonts w:ascii="Times New Roman" w:hAnsi="Times New Roman" w:eastAsia="仿宋_GB2312" w:cs="Times New Roman"/>
                <w:kern w:val="0"/>
                <w:sz w:val="20"/>
                <w:szCs w:val="20"/>
              </w:rPr>
            </w:pPr>
          </w:p>
          <w:p w14:paraId="64493797">
            <w:pPr>
              <w:spacing w:line="320" w:lineRule="exact"/>
              <w:jc w:val="center"/>
              <w:rPr>
                <w:rFonts w:ascii="Times New Roman" w:hAnsi="Times New Roman" w:eastAsia="仿宋_GB2312" w:cs="Times New Roman"/>
                <w:kern w:val="0"/>
                <w:sz w:val="20"/>
                <w:szCs w:val="20"/>
              </w:rPr>
            </w:pPr>
          </w:p>
          <w:p w14:paraId="632A1333">
            <w:pPr>
              <w:spacing w:line="32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xml:space="preserve">         （盖章）</w:t>
            </w:r>
          </w:p>
          <w:p w14:paraId="6CDE1721">
            <w:pPr>
              <w:spacing w:line="320" w:lineRule="exact"/>
              <w:jc w:val="center"/>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rPr>
              <w:t xml:space="preserve">            年    月    日</w:t>
            </w:r>
          </w:p>
        </w:tc>
        <w:tc>
          <w:tcPr>
            <w:tcW w:w="3402" w:type="dxa"/>
            <w:tcBorders>
              <w:top w:val="single" w:color="auto" w:sz="4" w:space="0"/>
              <w:left w:val="nil"/>
              <w:bottom w:val="single" w:color="auto" w:sz="4" w:space="0"/>
              <w:right w:val="single" w:color="auto" w:sz="4" w:space="0"/>
            </w:tcBorders>
            <w:vAlign w:val="center"/>
          </w:tcPr>
          <w:p w14:paraId="5CAC60F3">
            <w:pPr>
              <w:spacing w:line="320" w:lineRule="exact"/>
              <w:rPr>
                <w:rFonts w:ascii="Times New Roman" w:hAnsi="Times New Roman" w:eastAsia="仿宋_GB2312" w:cs="Times New Roman"/>
                <w:b/>
                <w:kern w:val="0"/>
                <w:sz w:val="20"/>
                <w:szCs w:val="21"/>
              </w:rPr>
            </w:pPr>
            <w:r>
              <w:rPr>
                <w:rFonts w:ascii="Times New Roman" w:hAnsi="Times New Roman" w:eastAsia="仿宋_GB2312" w:cs="Times New Roman"/>
                <w:b/>
                <w:kern w:val="0"/>
                <w:sz w:val="20"/>
                <w:szCs w:val="20"/>
              </w:rPr>
              <w:t>所在乡镇（街道）</w:t>
            </w:r>
          </w:p>
          <w:p w14:paraId="517DD948">
            <w:pPr>
              <w:spacing w:line="320" w:lineRule="exact"/>
              <w:rPr>
                <w:rFonts w:ascii="Times New Roman" w:hAnsi="Times New Roman" w:eastAsia="仿宋_GB2312" w:cs="Times New Roman"/>
                <w:b/>
                <w:kern w:val="0"/>
                <w:sz w:val="20"/>
                <w:szCs w:val="20"/>
              </w:rPr>
            </w:pPr>
            <w:r>
              <w:rPr>
                <w:rFonts w:ascii="Times New Roman" w:hAnsi="Times New Roman" w:eastAsia="仿宋_GB2312" w:cs="Times New Roman"/>
                <w:b/>
                <w:kern w:val="0"/>
                <w:sz w:val="20"/>
                <w:szCs w:val="20"/>
              </w:rPr>
              <w:t>农业综合服务中心意见</w:t>
            </w:r>
          </w:p>
          <w:p w14:paraId="110F02E2">
            <w:pPr>
              <w:spacing w:line="320" w:lineRule="exact"/>
              <w:jc w:val="center"/>
              <w:rPr>
                <w:rFonts w:ascii="Times New Roman" w:hAnsi="Times New Roman" w:eastAsia="仿宋_GB2312" w:cs="Times New Roman"/>
                <w:kern w:val="0"/>
                <w:sz w:val="20"/>
                <w:szCs w:val="20"/>
              </w:rPr>
            </w:pPr>
          </w:p>
          <w:p w14:paraId="4DDC665E">
            <w:pPr>
              <w:spacing w:line="320" w:lineRule="exact"/>
              <w:jc w:val="center"/>
              <w:rPr>
                <w:rFonts w:ascii="Times New Roman" w:hAnsi="Times New Roman" w:eastAsia="仿宋_GB2312" w:cs="Times New Roman"/>
                <w:kern w:val="0"/>
                <w:sz w:val="20"/>
                <w:szCs w:val="20"/>
              </w:rPr>
            </w:pPr>
          </w:p>
          <w:p w14:paraId="719A01AA">
            <w:pPr>
              <w:spacing w:line="320" w:lineRule="exact"/>
              <w:jc w:val="center"/>
              <w:rPr>
                <w:rFonts w:ascii="Times New Roman" w:hAnsi="Times New Roman" w:eastAsia="仿宋_GB2312" w:cs="Times New Roman"/>
                <w:kern w:val="0"/>
                <w:sz w:val="20"/>
                <w:szCs w:val="20"/>
              </w:rPr>
            </w:pPr>
          </w:p>
          <w:p w14:paraId="7882FC76">
            <w:pPr>
              <w:spacing w:line="320" w:lineRule="exact"/>
              <w:jc w:val="center"/>
              <w:rPr>
                <w:rFonts w:ascii="Times New Roman" w:hAnsi="Times New Roman" w:eastAsia="仿宋_GB2312" w:cs="Times New Roman"/>
                <w:kern w:val="0"/>
                <w:sz w:val="20"/>
                <w:szCs w:val="20"/>
              </w:rPr>
            </w:pPr>
          </w:p>
          <w:p w14:paraId="4CDA7008">
            <w:pPr>
              <w:spacing w:line="320" w:lineRule="exact"/>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 xml:space="preserve">         （盖章）</w:t>
            </w:r>
          </w:p>
          <w:p w14:paraId="6CB3C186">
            <w:pPr>
              <w:spacing w:line="320" w:lineRule="exact"/>
              <w:jc w:val="center"/>
              <w:rPr>
                <w:rFonts w:ascii="Times New Roman" w:hAnsi="Times New Roman" w:eastAsia="仿宋_GB2312" w:cs="Times New Roman"/>
                <w:kern w:val="0"/>
                <w:sz w:val="20"/>
                <w:szCs w:val="21"/>
              </w:rPr>
            </w:pPr>
            <w:r>
              <w:rPr>
                <w:rFonts w:ascii="Times New Roman" w:hAnsi="Times New Roman" w:eastAsia="仿宋_GB2312" w:cs="Times New Roman"/>
                <w:kern w:val="0"/>
                <w:sz w:val="20"/>
                <w:szCs w:val="20"/>
              </w:rPr>
              <w:t xml:space="preserve">            年    月    日</w:t>
            </w:r>
          </w:p>
        </w:tc>
      </w:tr>
    </w:tbl>
    <w:p w14:paraId="4F56F32E">
      <w:pP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说明：申报主体须在监管部门登记，取得法人资格；服务面积暂按亩产湿谷</w:t>
      </w: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rPr>
        <w:t>00公斤折算。</w:t>
      </w:r>
    </w:p>
    <w:p w14:paraId="3AB8F356">
      <w:pPr>
        <w:rPr>
          <w:rFonts w:ascii="Times New Roman" w:hAnsi="Times New Roman" w:eastAsia="仿宋" w:cs="Times New Roman"/>
          <w:sz w:val="32"/>
          <w:szCs w:val="32"/>
        </w:rPr>
      </w:pPr>
      <w:r>
        <w:rPr>
          <w:rFonts w:ascii="Times New Roman" w:hAnsi="Times New Roman" w:eastAsia="仿宋" w:cs="Times New Roman"/>
          <w:sz w:val="32"/>
          <w:szCs w:val="32"/>
        </w:rPr>
        <w:t>附</w:t>
      </w:r>
      <w:r>
        <w:rPr>
          <w:rFonts w:hint="eastAsia" w:ascii="Times New Roman" w:hAnsi="Times New Roman" w:eastAsia="仿宋" w:cs="Times New Roman"/>
          <w:sz w:val="32"/>
          <w:szCs w:val="32"/>
        </w:rPr>
        <w:t>件3</w:t>
      </w:r>
    </w:p>
    <w:p w14:paraId="6EB7A5F2">
      <w:pPr>
        <w:widowControl/>
        <w:spacing w:line="520" w:lineRule="exact"/>
        <w:jc w:val="center"/>
        <w:rPr>
          <w:rFonts w:ascii="Times New Roman" w:hAnsi="Times New Roman" w:eastAsia="方正小标宋简体" w:cs="方正小标宋简体"/>
          <w:color w:val="000000"/>
          <w:kern w:val="0"/>
          <w:sz w:val="44"/>
          <w:szCs w:val="44"/>
        </w:rPr>
      </w:pPr>
      <w:r>
        <w:rPr>
          <w:rFonts w:hint="eastAsia" w:ascii="Times New Roman" w:hAnsi="Times New Roman" w:eastAsia="方正小标宋简体" w:cs="方正小标宋简体"/>
          <w:color w:val="000000"/>
          <w:kern w:val="0"/>
          <w:sz w:val="44"/>
          <w:szCs w:val="44"/>
        </w:rPr>
        <w:t>服务主体</w:t>
      </w:r>
      <w:r>
        <w:rPr>
          <w:rFonts w:ascii="Times New Roman" w:hAnsi="Times New Roman" w:eastAsia="方正小标宋简体" w:cs="方正小标宋简体"/>
          <w:color w:val="000000"/>
          <w:kern w:val="0"/>
          <w:sz w:val="44"/>
          <w:szCs w:val="44"/>
        </w:rPr>
        <w:t>机械设备统计表</w:t>
      </w:r>
    </w:p>
    <w:p w14:paraId="2E058942">
      <w:pPr>
        <w:widowControl/>
        <w:tabs>
          <w:tab w:val="left" w:pos="4685"/>
          <w:tab w:val="left" w:pos="4735"/>
          <w:tab w:val="left" w:pos="7595"/>
        </w:tabs>
        <w:ind w:left="560"/>
        <w:jc w:val="left"/>
        <w:textAlignment w:val="center"/>
        <w:rPr>
          <w:rFonts w:ascii="Times New Roman" w:hAnsi="Times New Roman" w:eastAsia="仿宋" w:cs="Times New Roman"/>
          <w:b/>
          <w:bCs/>
          <w:color w:val="000000"/>
          <w:kern w:val="0"/>
          <w:sz w:val="40"/>
          <w:szCs w:val="40"/>
        </w:rPr>
      </w:pPr>
      <w:r>
        <w:rPr>
          <w:rFonts w:ascii="Times New Roman" w:hAnsi="Times New Roman" w:eastAsia="仿宋" w:cs="Times New Roman"/>
          <w:color w:val="000000"/>
          <w:kern w:val="0"/>
          <w:sz w:val="28"/>
          <w:szCs w:val="28"/>
        </w:rPr>
        <w:t>服务</w:t>
      </w:r>
      <w:r>
        <w:rPr>
          <w:rFonts w:hint="eastAsia" w:ascii="Times New Roman" w:hAnsi="Times New Roman" w:eastAsia="仿宋" w:cs="Times New Roman"/>
          <w:color w:val="000000"/>
          <w:kern w:val="0"/>
          <w:sz w:val="28"/>
          <w:szCs w:val="28"/>
        </w:rPr>
        <w:t>主体</w:t>
      </w:r>
      <w:r>
        <w:rPr>
          <w:rFonts w:ascii="Times New Roman" w:hAnsi="Times New Roman" w:eastAsia="仿宋" w:cs="Times New Roman"/>
          <w:color w:val="000000"/>
          <w:kern w:val="0"/>
          <w:sz w:val="28"/>
          <w:szCs w:val="28"/>
        </w:rPr>
        <w:t>名称</w:t>
      </w:r>
      <w:r>
        <w:rPr>
          <w:rFonts w:hint="eastAsia" w:ascii="Times New Roman" w:hAnsi="Times New Roman" w:eastAsia="仿宋" w:cs="Times New Roman"/>
          <w:color w:val="000000"/>
          <w:kern w:val="0"/>
          <w:sz w:val="28"/>
          <w:szCs w:val="28"/>
        </w:rPr>
        <w:t>（盖章）</w:t>
      </w:r>
      <w:r>
        <w:rPr>
          <w:rFonts w:ascii="Times New Roman" w:hAnsi="Times New Roman" w:eastAsia="仿宋" w:cs="Times New Roman"/>
          <w:color w:val="000000"/>
          <w:kern w:val="0"/>
          <w:sz w:val="28"/>
          <w:szCs w:val="28"/>
        </w:rPr>
        <w:t>：</w:t>
      </w:r>
      <w:r>
        <w:rPr>
          <w:rFonts w:hint="eastAsia" w:ascii="Times New Roman" w:hAnsi="Times New Roman" w:eastAsia="仿宋" w:cs="Times New Roman"/>
          <w:color w:val="000000"/>
          <w:kern w:val="0"/>
          <w:sz w:val="28"/>
          <w:szCs w:val="28"/>
        </w:rPr>
        <w:t xml:space="preserve">     </w:t>
      </w:r>
      <w:r>
        <w:rPr>
          <w:rFonts w:ascii="Times New Roman" w:hAnsi="Times New Roman" w:eastAsia="仿宋" w:cs="Times New Roman"/>
          <w:color w:val="000000"/>
          <w:sz w:val="28"/>
          <w:szCs w:val="28"/>
        </w:rPr>
        <w:tab/>
      </w:r>
      <w:r>
        <w:rPr>
          <w:rFonts w:ascii="Times New Roman" w:hAnsi="Times New Roman" w:eastAsia="仿宋" w:cs="Times New Roman"/>
          <w:b/>
          <w:bCs/>
          <w:color w:val="000000"/>
          <w:sz w:val="40"/>
          <w:szCs w:val="40"/>
        </w:rPr>
        <w:tab/>
      </w:r>
      <w:r>
        <w:rPr>
          <w:rFonts w:ascii="Times New Roman" w:hAnsi="Times New Roman" w:eastAsia="仿宋" w:cs="Times New Roman"/>
          <w:b/>
          <w:bCs/>
          <w:color w:val="000000"/>
          <w:sz w:val="40"/>
          <w:szCs w:val="40"/>
        </w:rPr>
        <w:tab/>
      </w:r>
      <w:r>
        <w:rPr>
          <w:rFonts w:ascii="Times New Roman" w:hAnsi="Times New Roman" w:eastAsia="仿宋" w:cs="Times New Roman"/>
          <w:color w:val="000000"/>
          <w:kern w:val="0"/>
          <w:sz w:val="28"/>
          <w:szCs w:val="28"/>
        </w:rPr>
        <w:t>填表日期：        年   月   日</w:t>
      </w:r>
    </w:p>
    <w:tbl>
      <w:tblPr>
        <w:tblStyle w:val="8"/>
        <w:tblW w:w="5093" w:type="pct"/>
        <w:tblInd w:w="0" w:type="dxa"/>
        <w:tblLayout w:type="autofit"/>
        <w:tblCellMar>
          <w:top w:w="0" w:type="dxa"/>
          <w:left w:w="108" w:type="dxa"/>
          <w:bottom w:w="0" w:type="dxa"/>
          <w:right w:w="108" w:type="dxa"/>
        </w:tblCellMar>
      </w:tblPr>
      <w:tblGrid>
        <w:gridCol w:w="671"/>
        <w:gridCol w:w="2402"/>
        <w:gridCol w:w="957"/>
        <w:gridCol w:w="2254"/>
        <w:gridCol w:w="1570"/>
        <w:gridCol w:w="1570"/>
        <w:gridCol w:w="1250"/>
        <w:gridCol w:w="1570"/>
        <w:gridCol w:w="968"/>
      </w:tblGrid>
      <w:tr w14:paraId="0D28B7B8">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DC60">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序号</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BDD3">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机械名称</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E39F">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类型</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6240">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型号</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B291">
            <w:pPr>
              <w:widowControl/>
              <w:ind w:left="-7"/>
              <w:jc w:val="center"/>
              <w:textAlignment w:val="center"/>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功率（马力）</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797C5">
            <w:pPr>
              <w:widowControl/>
              <w:ind w:left="-7"/>
              <w:jc w:val="center"/>
              <w:textAlignment w:val="center"/>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数量</w:t>
            </w:r>
          </w:p>
          <w:p w14:paraId="2EC702AB">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（台 组）</w:t>
            </w:r>
          </w:p>
        </w:tc>
        <w:tc>
          <w:tcPr>
            <w:tcW w:w="473" w:type="pct"/>
            <w:tcBorders>
              <w:top w:val="single" w:color="000000" w:sz="4" w:space="0"/>
              <w:left w:val="single" w:color="000000" w:sz="4" w:space="0"/>
              <w:bottom w:val="single" w:color="000000" w:sz="4" w:space="0"/>
              <w:right w:val="single" w:color="000000" w:sz="4" w:space="0"/>
            </w:tcBorders>
          </w:tcPr>
          <w:p w14:paraId="643D10B6">
            <w:pPr>
              <w:widowControl/>
              <w:ind w:left="-7"/>
              <w:jc w:val="center"/>
              <w:textAlignment w:val="center"/>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原值</w:t>
            </w:r>
          </w:p>
          <w:p w14:paraId="374C4291">
            <w:pPr>
              <w:widowControl/>
              <w:ind w:left="-7"/>
              <w:jc w:val="center"/>
              <w:textAlignment w:val="center"/>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（万元）</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28B97">
            <w:pPr>
              <w:widowControl/>
              <w:ind w:left="-7"/>
              <w:jc w:val="center"/>
              <w:textAlignment w:val="center"/>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服务能力</w:t>
            </w:r>
          </w:p>
          <w:p w14:paraId="4780B12F">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（亩）</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6B4B">
            <w:pPr>
              <w:widowControl/>
              <w:ind w:left="-7"/>
              <w:jc w:val="center"/>
              <w:textAlignment w:val="center"/>
              <w:rPr>
                <w:rFonts w:ascii="Times New Roman" w:hAnsi="Times New Roman" w:eastAsia="宋体" w:cs="Times New Roman"/>
                <w:b/>
                <w:bCs/>
                <w:color w:val="000000"/>
                <w:sz w:val="22"/>
              </w:rPr>
            </w:pPr>
            <w:r>
              <w:rPr>
                <w:rFonts w:ascii="Times New Roman" w:hAnsi="Times New Roman" w:eastAsia="宋体" w:cs="Times New Roman"/>
                <w:b/>
                <w:bCs/>
                <w:color w:val="000000"/>
                <w:kern w:val="0"/>
                <w:sz w:val="22"/>
              </w:rPr>
              <w:t>备注</w:t>
            </w:r>
          </w:p>
        </w:tc>
      </w:tr>
      <w:tr w14:paraId="2CD51B64">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E5CA">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954D">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3420">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8DE3">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EECC">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63C1">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2B06DFDF">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B919">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B92A">
            <w:pPr>
              <w:ind w:left="440"/>
              <w:rPr>
                <w:rFonts w:ascii="Times New Roman" w:hAnsi="Times New Roman" w:eastAsia="宋体" w:cs="Times New Roman"/>
                <w:color w:val="000000"/>
                <w:sz w:val="22"/>
              </w:rPr>
            </w:pPr>
          </w:p>
        </w:tc>
      </w:tr>
      <w:tr w14:paraId="754B8393">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9280">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802A">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E236">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4B0B">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6558">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D57C">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018D7B71">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5A80">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0B8F">
            <w:pPr>
              <w:ind w:left="440"/>
              <w:rPr>
                <w:rFonts w:ascii="Times New Roman" w:hAnsi="Times New Roman" w:eastAsia="宋体" w:cs="Times New Roman"/>
                <w:color w:val="000000"/>
                <w:sz w:val="22"/>
              </w:rPr>
            </w:pPr>
          </w:p>
        </w:tc>
      </w:tr>
      <w:tr w14:paraId="413FFA79">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2647">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8B37">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244E">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7192B">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FFB4">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FF56">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698424EA">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509FA">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3BB3">
            <w:pPr>
              <w:ind w:left="440"/>
              <w:rPr>
                <w:rFonts w:ascii="Times New Roman" w:hAnsi="Times New Roman" w:eastAsia="宋体" w:cs="Times New Roman"/>
                <w:color w:val="000000"/>
                <w:sz w:val="22"/>
              </w:rPr>
            </w:pPr>
          </w:p>
        </w:tc>
      </w:tr>
      <w:tr w14:paraId="15099CE6">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68BE">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59213">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44E38">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60D4">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D6EA">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5D5C1">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540F8274">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477A">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2F4E">
            <w:pPr>
              <w:ind w:left="440"/>
              <w:rPr>
                <w:rFonts w:ascii="Times New Roman" w:hAnsi="Times New Roman" w:eastAsia="宋体" w:cs="Times New Roman"/>
                <w:color w:val="000000"/>
                <w:sz w:val="22"/>
              </w:rPr>
            </w:pPr>
          </w:p>
        </w:tc>
      </w:tr>
      <w:tr w14:paraId="509C18B8">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7C53">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873F">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0115">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3F83">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3D29">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8787">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35CB33E1">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FA5F">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1087">
            <w:pPr>
              <w:ind w:left="440"/>
              <w:rPr>
                <w:rFonts w:ascii="Times New Roman" w:hAnsi="Times New Roman" w:eastAsia="宋体" w:cs="Times New Roman"/>
                <w:color w:val="000000"/>
                <w:sz w:val="22"/>
              </w:rPr>
            </w:pPr>
          </w:p>
        </w:tc>
      </w:tr>
      <w:tr w14:paraId="4667CDE8">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AD70">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C6CE">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A11B0">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7A1A">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2865">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29A34">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42FA67DE">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6F14">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F1C7">
            <w:pPr>
              <w:ind w:left="440"/>
              <w:rPr>
                <w:rFonts w:ascii="Times New Roman" w:hAnsi="Times New Roman" w:eastAsia="宋体" w:cs="Times New Roman"/>
                <w:color w:val="000000"/>
                <w:sz w:val="22"/>
              </w:rPr>
            </w:pPr>
          </w:p>
        </w:tc>
      </w:tr>
      <w:tr w14:paraId="0D2B7F11">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ADA2">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C4F4">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B41E">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2A03">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CD82">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EF31">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396E1249">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579B">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EEDB">
            <w:pPr>
              <w:ind w:left="440"/>
              <w:rPr>
                <w:rFonts w:ascii="Times New Roman" w:hAnsi="Times New Roman" w:eastAsia="宋体" w:cs="Times New Roman"/>
                <w:color w:val="000000"/>
                <w:sz w:val="22"/>
              </w:rPr>
            </w:pPr>
          </w:p>
        </w:tc>
      </w:tr>
      <w:tr w14:paraId="09492AC8">
        <w:tblPrEx>
          <w:tblCellMar>
            <w:top w:w="0" w:type="dxa"/>
            <w:left w:w="108" w:type="dxa"/>
            <w:bottom w:w="0" w:type="dxa"/>
            <w:right w:w="108" w:type="dxa"/>
          </w:tblCellMar>
        </w:tblPrEx>
        <w:trPr>
          <w:trHeight w:val="559"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1147">
            <w:pPr>
              <w:ind w:left="440"/>
              <w:rPr>
                <w:rFonts w:ascii="Times New Roman" w:hAnsi="Times New Roman" w:eastAsia="宋体" w:cs="Times New Roman"/>
                <w:color w:val="000000"/>
                <w:sz w:val="22"/>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0DBEC">
            <w:pPr>
              <w:ind w:left="440"/>
              <w:rPr>
                <w:rFonts w:ascii="Times New Roman" w:hAnsi="Times New Roman" w:eastAsia="宋体" w:cs="Times New Roman"/>
                <w:color w:val="000000"/>
                <w:sz w:val="22"/>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5B2A">
            <w:pPr>
              <w:ind w:left="440"/>
              <w:rPr>
                <w:rFonts w:ascii="Times New Roman" w:hAnsi="Times New Roman" w:eastAsia="宋体" w:cs="Times New Roman"/>
                <w:color w:val="000000"/>
                <w:sz w:val="22"/>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1283">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0C23">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3F96">
            <w:pPr>
              <w:ind w:left="440"/>
              <w:rPr>
                <w:rFonts w:ascii="Times New Roman" w:hAnsi="Times New Roman" w:eastAsia="宋体" w:cs="Times New Roman"/>
                <w:color w:val="000000"/>
                <w:sz w:val="22"/>
              </w:rPr>
            </w:pPr>
          </w:p>
        </w:tc>
        <w:tc>
          <w:tcPr>
            <w:tcW w:w="473" w:type="pct"/>
            <w:tcBorders>
              <w:top w:val="single" w:color="000000" w:sz="4" w:space="0"/>
              <w:left w:val="single" w:color="000000" w:sz="4" w:space="0"/>
              <w:bottom w:val="single" w:color="000000" w:sz="4" w:space="0"/>
              <w:right w:val="single" w:color="000000" w:sz="4" w:space="0"/>
            </w:tcBorders>
          </w:tcPr>
          <w:p w14:paraId="17CB12B1">
            <w:pPr>
              <w:ind w:left="440"/>
              <w:rPr>
                <w:rFonts w:ascii="Times New Roman" w:hAnsi="Times New Roman" w:eastAsia="宋体" w:cs="Times New Roman"/>
                <w:color w:val="000000"/>
                <w:sz w:val="22"/>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0646">
            <w:pPr>
              <w:ind w:left="440"/>
              <w:rPr>
                <w:rFonts w:ascii="Times New Roman" w:hAnsi="Times New Roman" w:eastAsia="宋体" w:cs="Times New Roman"/>
                <w:color w:val="000000"/>
                <w:sz w:val="22"/>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5687">
            <w:pPr>
              <w:ind w:left="440"/>
              <w:rPr>
                <w:rFonts w:ascii="Times New Roman" w:hAnsi="Times New Roman" w:eastAsia="宋体" w:cs="Times New Roman"/>
                <w:color w:val="000000"/>
                <w:sz w:val="22"/>
              </w:rPr>
            </w:pPr>
          </w:p>
        </w:tc>
      </w:tr>
    </w:tbl>
    <w:p w14:paraId="4D7C8DF6">
      <w:pPr>
        <w:widowControl/>
        <w:jc w:val="left"/>
        <w:textAlignment w:val="center"/>
        <w:rPr>
          <w:rFonts w:ascii="Times New Roman" w:hAnsi="Times New Roman" w:cs="Times New Roman"/>
          <w:color w:val="000000"/>
          <w:kern w:val="0"/>
          <w:sz w:val="24"/>
          <w:szCs w:val="24"/>
        </w:rPr>
      </w:pPr>
      <w:r>
        <w:rPr>
          <w:rFonts w:ascii="Times New Roman" w:hAnsi="Times New Roman" w:cs="Times New Roman"/>
          <w:b/>
          <w:color w:val="000000"/>
          <w:kern w:val="0"/>
          <w:sz w:val="24"/>
          <w:szCs w:val="24"/>
        </w:rPr>
        <w:t>注：</w:t>
      </w:r>
      <w:r>
        <w:rPr>
          <w:rFonts w:ascii="Times New Roman" w:hAnsi="Times New Roman" w:cs="Times New Roman"/>
          <w:color w:val="000000"/>
          <w:kern w:val="0"/>
          <w:sz w:val="24"/>
          <w:szCs w:val="24"/>
        </w:rPr>
        <w:t>1.农业机械</w:t>
      </w:r>
      <w:r>
        <w:rPr>
          <w:rFonts w:hint="eastAsia" w:ascii="Times New Roman" w:hAnsi="Times New Roman" w:cs="Times New Roman"/>
          <w:color w:val="000000"/>
          <w:kern w:val="0"/>
          <w:sz w:val="24"/>
          <w:szCs w:val="24"/>
        </w:rPr>
        <w:t>只填写烘干环节的机械设备；</w:t>
      </w:r>
    </w:p>
    <w:p w14:paraId="30D6C8B0">
      <w:pPr>
        <w:widowControl/>
        <w:ind w:firstLine="480" w:firstLineChars="200"/>
        <w:jc w:val="left"/>
        <w:textAlignment w:val="center"/>
        <w:rPr>
          <w:rFonts w:hint="eastAsia" w:ascii="Times New Roman" w:hAnsi="Times New Roman" w:cs="Times New Roman" w:eastAsiaTheme="minorEastAsia"/>
          <w:color w:val="000000"/>
          <w:kern w:val="0"/>
          <w:sz w:val="24"/>
          <w:szCs w:val="24"/>
          <w:lang w:eastAsia="zh-CN"/>
        </w:rPr>
      </w:pPr>
      <w:r>
        <w:rPr>
          <w:rFonts w:hint="eastAsia" w:ascii="Times New Roman" w:hAnsi="Times New Roman" w:cs="Times New Roman"/>
          <w:color w:val="000000"/>
          <w:kern w:val="0"/>
          <w:sz w:val="24"/>
          <w:szCs w:val="24"/>
        </w:rPr>
        <w:t>2.烘干服务能力填写日烘干能力</w:t>
      </w:r>
      <w:r>
        <w:rPr>
          <w:rFonts w:hint="eastAsia" w:ascii="Times New Roman" w:hAnsi="Times New Roman" w:cs="Times New Roman"/>
          <w:color w:val="000000"/>
          <w:kern w:val="0"/>
          <w:sz w:val="24"/>
          <w:szCs w:val="24"/>
          <w:lang w:eastAsia="zh-CN"/>
        </w:rPr>
        <w:t>。</w:t>
      </w:r>
    </w:p>
    <w:tbl>
      <w:tblPr>
        <w:tblStyle w:val="8"/>
        <w:tblW w:w="12880" w:type="dxa"/>
        <w:tblInd w:w="91" w:type="dxa"/>
        <w:tblLayout w:type="autofit"/>
        <w:tblCellMar>
          <w:top w:w="0" w:type="dxa"/>
          <w:left w:w="108" w:type="dxa"/>
          <w:bottom w:w="0" w:type="dxa"/>
          <w:right w:w="108" w:type="dxa"/>
        </w:tblCellMar>
      </w:tblPr>
      <w:tblGrid>
        <w:gridCol w:w="1293"/>
        <w:gridCol w:w="851"/>
        <w:gridCol w:w="992"/>
        <w:gridCol w:w="567"/>
        <w:gridCol w:w="2733"/>
        <w:gridCol w:w="1236"/>
        <w:gridCol w:w="772"/>
        <w:gridCol w:w="1100"/>
        <w:gridCol w:w="1100"/>
        <w:gridCol w:w="1422"/>
        <w:gridCol w:w="814"/>
      </w:tblGrid>
      <w:tr w14:paraId="5F6EFAB6">
        <w:tblPrEx>
          <w:tblCellMar>
            <w:top w:w="0" w:type="dxa"/>
            <w:left w:w="108" w:type="dxa"/>
            <w:bottom w:w="0" w:type="dxa"/>
            <w:right w:w="108" w:type="dxa"/>
          </w:tblCellMar>
        </w:tblPrEx>
        <w:trPr>
          <w:trHeight w:val="1293" w:hRule="atLeast"/>
        </w:trPr>
        <w:tc>
          <w:tcPr>
            <w:tcW w:w="12880" w:type="dxa"/>
            <w:gridSpan w:val="11"/>
            <w:tcBorders>
              <w:top w:val="nil"/>
              <w:left w:val="nil"/>
              <w:bottom w:val="nil"/>
              <w:right w:val="nil"/>
            </w:tcBorders>
            <w:shd w:val="clear" w:color="auto" w:fill="auto"/>
            <w:noWrap/>
            <w:vAlign w:val="center"/>
          </w:tcPr>
          <w:p w14:paraId="53D6E333">
            <w:pPr>
              <w:widowControl/>
              <w:jc w:val="left"/>
              <w:textAlignment w:val="center"/>
              <w:rPr>
                <w:rFonts w:ascii="Times New Roman" w:hAnsi="Times New Roman" w:eastAsia="仿宋" w:cs="Times New Roman"/>
                <w:sz w:val="32"/>
                <w:szCs w:val="32"/>
              </w:rPr>
            </w:pPr>
            <w:r>
              <w:rPr>
                <w:rFonts w:hint="eastAsia" w:ascii="Times New Roman" w:hAnsi="Times New Roman" w:eastAsia="仿宋" w:cs="Times New Roman"/>
                <w:sz w:val="32"/>
                <w:szCs w:val="32"/>
              </w:rPr>
              <w:t>附件4</w:t>
            </w:r>
          </w:p>
          <w:p w14:paraId="6437A46B">
            <w:pPr>
              <w:widowControl/>
              <w:jc w:val="center"/>
              <w:textAlignment w:val="center"/>
              <w:rPr>
                <w:rFonts w:ascii="Times New Roman" w:hAnsi="Times New Roman" w:eastAsia="宋体" w:cs="宋体"/>
                <w:b/>
                <w:bCs/>
                <w:color w:val="000000"/>
                <w:sz w:val="36"/>
                <w:szCs w:val="36"/>
              </w:rPr>
            </w:pPr>
            <w:r>
              <w:rPr>
                <w:rFonts w:hint="eastAsia" w:ascii="Times New Roman" w:hAnsi="Times New Roman" w:eastAsia="方正小标宋简体" w:cs="方正小标宋简体"/>
                <w:color w:val="000000"/>
                <w:kern w:val="0"/>
                <w:sz w:val="44"/>
                <w:szCs w:val="44"/>
              </w:rPr>
              <w:t>服务主体作业人员信息统计表</w:t>
            </w:r>
          </w:p>
        </w:tc>
      </w:tr>
      <w:tr w14:paraId="7A413EA9">
        <w:tblPrEx>
          <w:tblCellMar>
            <w:top w:w="0" w:type="dxa"/>
            <w:left w:w="108" w:type="dxa"/>
            <w:bottom w:w="0" w:type="dxa"/>
            <w:right w:w="108" w:type="dxa"/>
          </w:tblCellMar>
        </w:tblPrEx>
        <w:trPr>
          <w:trHeight w:val="450" w:hRule="atLeast"/>
        </w:trPr>
        <w:tc>
          <w:tcPr>
            <w:tcW w:w="12880" w:type="dxa"/>
            <w:gridSpan w:val="11"/>
            <w:tcBorders>
              <w:top w:val="nil"/>
              <w:left w:val="nil"/>
              <w:bottom w:val="single" w:color="000000" w:sz="4" w:space="0"/>
              <w:right w:val="nil"/>
            </w:tcBorders>
            <w:shd w:val="clear" w:color="auto" w:fill="auto"/>
            <w:noWrap/>
            <w:vAlign w:val="center"/>
          </w:tcPr>
          <w:p w14:paraId="56788D2F">
            <w:pPr>
              <w:widowControl/>
              <w:jc w:val="left"/>
              <w:textAlignment w:val="center"/>
              <w:rPr>
                <w:rFonts w:ascii="Times New Roman" w:hAnsi="Times New Roman" w:eastAsia="仿宋" w:cs="仿宋"/>
                <w:color w:val="000000"/>
                <w:sz w:val="24"/>
                <w:szCs w:val="24"/>
              </w:rPr>
            </w:pPr>
            <w:r>
              <w:rPr>
                <w:rFonts w:hint="eastAsia" w:ascii="Times New Roman" w:hAnsi="Times New Roman" w:eastAsia="仿宋_GB2312" w:cs="Times New Roman"/>
                <w:color w:val="000000"/>
                <w:kern w:val="0"/>
                <w:sz w:val="28"/>
                <w:szCs w:val="28"/>
              </w:rPr>
              <w:t>服务主体名称（盖章）：                                         申报时间：      年  月  日</w:t>
            </w:r>
          </w:p>
        </w:tc>
      </w:tr>
      <w:tr w14:paraId="5CE3C8D1">
        <w:tblPrEx>
          <w:tblCellMar>
            <w:top w:w="0" w:type="dxa"/>
            <w:left w:w="108" w:type="dxa"/>
            <w:bottom w:w="0" w:type="dxa"/>
            <w:right w:w="108" w:type="dxa"/>
          </w:tblCellMar>
        </w:tblPrEx>
        <w:trPr>
          <w:trHeight w:val="6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C489">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设备名称</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D437">
            <w:pPr>
              <w:widowControl/>
              <w:ind w:left="24"/>
              <w:jc w:val="center"/>
              <w:textAlignment w:val="center"/>
              <w:rPr>
                <w:rFonts w:ascii="Times New Roman" w:hAnsi="Times New Roman" w:eastAsia="宋体" w:cs="宋体"/>
                <w:color w:val="000000"/>
                <w:kern w:val="0"/>
                <w:sz w:val="22"/>
              </w:rPr>
            </w:pPr>
            <w:r>
              <w:rPr>
                <w:rFonts w:hint="eastAsia" w:ascii="Times New Roman" w:hAnsi="Times New Roman" w:eastAsia="宋体" w:cs="宋体"/>
                <w:color w:val="000000"/>
                <w:kern w:val="0"/>
                <w:sz w:val="22"/>
              </w:rPr>
              <w:t>作业环节</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C480">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操作员</w:t>
            </w:r>
            <w:r>
              <w:rPr>
                <w:rFonts w:hint="eastAsia" w:ascii="Times New Roman" w:hAnsi="Times New Roman" w:eastAsia="宋体" w:cs="宋体"/>
                <w:color w:val="000000"/>
                <w:kern w:val="0"/>
                <w:sz w:val="22"/>
              </w:rPr>
              <w:br w:type="textWrapping"/>
            </w:r>
            <w:r>
              <w:rPr>
                <w:rFonts w:hint="eastAsia" w:ascii="Times New Roman" w:hAnsi="Times New Roman" w:eastAsia="宋体" w:cs="宋体"/>
                <w:color w:val="000000"/>
                <w:kern w:val="0"/>
                <w:sz w:val="22"/>
              </w:rPr>
              <w:t>姓名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7118">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性别</w:t>
            </w:r>
          </w:p>
        </w:tc>
        <w:tc>
          <w:tcPr>
            <w:tcW w:w="2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AC9B">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身份证号码</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9FB0">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联系电话</w:t>
            </w:r>
          </w:p>
        </w:tc>
        <w:tc>
          <w:tcPr>
            <w:tcW w:w="7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44CD">
            <w:pPr>
              <w:widowControl/>
              <w:ind w:left="24"/>
              <w:jc w:val="center"/>
              <w:textAlignment w:val="center"/>
              <w:rPr>
                <w:rFonts w:ascii="Times New Roman" w:hAnsi="Times New Roman" w:eastAsia="宋体" w:cs="宋体"/>
                <w:color w:val="000000"/>
                <w:kern w:val="0"/>
                <w:sz w:val="22"/>
              </w:rPr>
            </w:pPr>
            <w:r>
              <w:rPr>
                <w:rFonts w:hint="eastAsia" w:ascii="Times New Roman" w:hAnsi="Times New Roman" w:eastAsia="宋体" w:cs="宋体"/>
                <w:color w:val="000000"/>
                <w:kern w:val="0"/>
                <w:sz w:val="22"/>
              </w:rPr>
              <w:t>从业</w:t>
            </w:r>
          </w:p>
          <w:p w14:paraId="34B4B0BB">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年限</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60F3">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是否经过专业培训</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E99A">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是否有培训证书</w:t>
            </w: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902A">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是否购买意外伤害保险</w:t>
            </w:r>
          </w:p>
        </w:tc>
        <w:tc>
          <w:tcPr>
            <w:tcW w:w="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73CA">
            <w:pPr>
              <w:widowControl/>
              <w:ind w:left="24"/>
              <w:jc w:val="center"/>
              <w:textAlignment w:val="center"/>
              <w:rPr>
                <w:rFonts w:ascii="Times New Roman" w:hAnsi="Times New Roman" w:eastAsia="宋体" w:cs="宋体"/>
                <w:color w:val="000000"/>
                <w:sz w:val="22"/>
              </w:rPr>
            </w:pPr>
            <w:r>
              <w:rPr>
                <w:rFonts w:hint="eastAsia" w:ascii="Times New Roman" w:hAnsi="Times New Roman" w:eastAsia="宋体" w:cs="宋体"/>
                <w:color w:val="000000"/>
                <w:kern w:val="0"/>
                <w:sz w:val="22"/>
              </w:rPr>
              <w:t>备注</w:t>
            </w:r>
          </w:p>
        </w:tc>
      </w:tr>
      <w:tr w14:paraId="12954544">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A5042">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AE87">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21B6">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40E4">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8B6B">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FE43">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A4F7">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0D3D">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8763">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4BA6">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8300">
            <w:pPr>
              <w:ind w:left="440"/>
              <w:jc w:val="center"/>
              <w:rPr>
                <w:rFonts w:ascii="Times New Roman" w:hAnsi="Times New Roman" w:eastAsia="宋体" w:cs="宋体"/>
                <w:color w:val="000000"/>
                <w:sz w:val="22"/>
              </w:rPr>
            </w:pPr>
          </w:p>
        </w:tc>
      </w:tr>
      <w:tr w14:paraId="3528E923">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176B">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A235">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5FF7">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6C98">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23C03">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3946">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6600">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6959">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0AB7">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E8BE">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EA89B">
            <w:pPr>
              <w:ind w:left="440"/>
              <w:jc w:val="center"/>
              <w:rPr>
                <w:rFonts w:ascii="Times New Roman" w:hAnsi="Times New Roman" w:eastAsia="宋体" w:cs="宋体"/>
                <w:color w:val="000000"/>
                <w:sz w:val="22"/>
              </w:rPr>
            </w:pPr>
          </w:p>
        </w:tc>
      </w:tr>
      <w:tr w14:paraId="5EB3497B">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BB68">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0C92">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D0EA">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F6D8">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6FA8">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508B1">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619CA">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63D7">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459E">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A721">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FC7C">
            <w:pPr>
              <w:ind w:left="440"/>
              <w:jc w:val="center"/>
              <w:rPr>
                <w:rFonts w:ascii="Times New Roman" w:hAnsi="Times New Roman" w:eastAsia="宋体" w:cs="宋体"/>
                <w:color w:val="000000"/>
                <w:sz w:val="22"/>
              </w:rPr>
            </w:pPr>
          </w:p>
        </w:tc>
      </w:tr>
      <w:tr w14:paraId="63E5DB32">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3B5C">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2C68F">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4C5A">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B0DD">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2F36">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DF3D">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9A70">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1A6F">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80D1">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14A0">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6063">
            <w:pPr>
              <w:ind w:left="440"/>
              <w:jc w:val="center"/>
              <w:rPr>
                <w:rFonts w:ascii="Times New Roman" w:hAnsi="Times New Roman" w:eastAsia="宋体" w:cs="宋体"/>
                <w:color w:val="000000"/>
                <w:sz w:val="22"/>
              </w:rPr>
            </w:pPr>
          </w:p>
        </w:tc>
      </w:tr>
      <w:tr w14:paraId="74E63480">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32176">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A312">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0CA8">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2B1A">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2D8F">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3FC4">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3258">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CE7A">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203C">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BA86">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A2F4">
            <w:pPr>
              <w:ind w:left="440"/>
              <w:jc w:val="center"/>
              <w:rPr>
                <w:rFonts w:ascii="Times New Roman" w:hAnsi="Times New Roman" w:eastAsia="宋体" w:cs="宋体"/>
                <w:color w:val="000000"/>
                <w:sz w:val="22"/>
              </w:rPr>
            </w:pPr>
          </w:p>
        </w:tc>
      </w:tr>
      <w:tr w14:paraId="025E44FC">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6D51">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8C8D">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FCCEA">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0779">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4A8E">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8260">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8DFF">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75FE">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9648">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EB51">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83DB">
            <w:pPr>
              <w:ind w:left="440"/>
              <w:jc w:val="center"/>
              <w:rPr>
                <w:rFonts w:ascii="Times New Roman" w:hAnsi="Times New Roman" w:eastAsia="宋体" w:cs="宋体"/>
                <w:color w:val="000000"/>
                <w:sz w:val="22"/>
              </w:rPr>
            </w:pPr>
          </w:p>
        </w:tc>
      </w:tr>
      <w:tr w14:paraId="2857B756">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683B">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E554F">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ED22">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3BFF">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D72F8">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9F5A7">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6196">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83EF">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A68C">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F77D">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5CFE">
            <w:pPr>
              <w:ind w:left="440"/>
              <w:jc w:val="center"/>
              <w:rPr>
                <w:rFonts w:ascii="Times New Roman" w:hAnsi="Times New Roman" w:eastAsia="宋体" w:cs="宋体"/>
                <w:color w:val="000000"/>
                <w:sz w:val="22"/>
              </w:rPr>
            </w:pPr>
          </w:p>
        </w:tc>
      </w:tr>
      <w:tr w14:paraId="0902EC0C">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3E16B">
            <w:pPr>
              <w:ind w:left="440"/>
              <w:jc w:val="center"/>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9C9C">
            <w:pPr>
              <w:ind w:left="440"/>
              <w:jc w:val="center"/>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B632">
            <w:pPr>
              <w:ind w:left="440"/>
              <w:jc w:val="center"/>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F11F">
            <w:pPr>
              <w:ind w:left="440"/>
              <w:jc w:val="center"/>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B870">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A511">
            <w:pPr>
              <w:ind w:left="440"/>
              <w:jc w:val="center"/>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7514">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EA4D">
            <w:pPr>
              <w:ind w:left="440"/>
              <w:jc w:val="center"/>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5D62">
            <w:pPr>
              <w:ind w:left="440"/>
              <w:jc w:val="center"/>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06A2">
            <w:pPr>
              <w:ind w:left="440"/>
              <w:jc w:val="center"/>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51B5C">
            <w:pPr>
              <w:ind w:left="440"/>
              <w:jc w:val="center"/>
              <w:rPr>
                <w:rFonts w:ascii="Times New Roman" w:hAnsi="Times New Roman" w:eastAsia="宋体" w:cs="宋体"/>
                <w:color w:val="000000"/>
                <w:sz w:val="22"/>
              </w:rPr>
            </w:pPr>
          </w:p>
        </w:tc>
      </w:tr>
      <w:tr w14:paraId="033C1FF8">
        <w:tblPrEx>
          <w:tblCellMar>
            <w:top w:w="0" w:type="dxa"/>
            <w:left w:w="108" w:type="dxa"/>
            <w:bottom w:w="0" w:type="dxa"/>
            <w:right w:w="108" w:type="dxa"/>
          </w:tblCellMar>
        </w:tblPrEx>
        <w:trPr>
          <w:trHeight w:val="450" w:hRule="atLeast"/>
        </w:trPr>
        <w:tc>
          <w:tcPr>
            <w:tcW w:w="12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F8C73">
            <w:pPr>
              <w:ind w:left="440"/>
              <w:rPr>
                <w:rFonts w:ascii="Times New Roman" w:hAnsi="Times New Roman" w:eastAsia="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74E1">
            <w:pPr>
              <w:ind w:left="440"/>
              <w:rPr>
                <w:rFonts w:ascii="Times New Roman" w:hAnsi="Times New Roman" w:eastAsia="宋体" w:cs="宋体"/>
                <w:color w:val="000000"/>
                <w:sz w:val="22"/>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9502">
            <w:pPr>
              <w:ind w:left="440"/>
              <w:rPr>
                <w:rFonts w:ascii="Times New Roman" w:hAnsi="Times New Roman" w:eastAsia="宋体" w:cs="宋体"/>
                <w:color w:val="000000"/>
                <w:sz w:val="22"/>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1ED1">
            <w:pPr>
              <w:ind w:left="440"/>
              <w:rPr>
                <w:rFonts w:ascii="Times New Roman" w:hAnsi="Times New Roman" w:eastAsia="宋体" w:cs="宋体"/>
                <w:color w:val="000000"/>
                <w:sz w:val="22"/>
              </w:rPr>
            </w:pPr>
          </w:p>
        </w:tc>
        <w:tc>
          <w:tcPr>
            <w:tcW w:w="2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0D36">
            <w:pPr>
              <w:ind w:left="440"/>
              <w:jc w:val="center"/>
              <w:rPr>
                <w:rFonts w:ascii="Times New Roman" w:hAnsi="Times New Roman" w:eastAsia="宋体" w:cs="宋体"/>
                <w:color w:val="000000"/>
                <w:sz w:val="22"/>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D114">
            <w:pPr>
              <w:ind w:left="440"/>
              <w:rPr>
                <w:rFonts w:ascii="Times New Roman" w:hAnsi="Times New Roman" w:eastAsia="宋体" w:cs="宋体"/>
                <w:color w:val="000000"/>
                <w:sz w:val="22"/>
              </w:rPr>
            </w:pPr>
          </w:p>
        </w:tc>
        <w:tc>
          <w:tcPr>
            <w:tcW w:w="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2E0D">
            <w:pPr>
              <w:ind w:left="440"/>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C6C1">
            <w:pPr>
              <w:ind w:left="440"/>
              <w:rPr>
                <w:rFonts w:ascii="Times New Roman" w:hAnsi="Times New Roman" w:eastAsia="宋体" w:cs="宋体"/>
                <w:color w:val="000000"/>
                <w:sz w:val="22"/>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4966">
            <w:pPr>
              <w:ind w:left="440"/>
              <w:rPr>
                <w:rFonts w:ascii="Times New Roman" w:hAnsi="Times New Roman" w:eastAsia="宋体" w:cs="宋体"/>
                <w:color w:val="000000"/>
                <w:sz w:val="22"/>
              </w:rPr>
            </w:pPr>
          </w:p>
        </w:tc>
        <w:tc>
          <w:tcPr>
            <w:tcW w:w="1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406A">
            <w:pPr>
              <w:ind w:left="440"/>
              <w:rPr>
                <w:rFonts w:ascii="Times New Roman" w:hAnsi="Times New Roman" w:eastAsia="宋体" w:cs="宋体"/>
                <w:color w:val="000000"/>
                <w:sz w:val="22"/>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91053">
            <w:pPr>
              <w:ind w:left="440"/>
              <w:rPr>
                <w:rFonts w:ascii="Times New Roman" w:hAnsi="Times New Roman" w:eastAsia="宋体" w:cs="宋体"/>
                <w:color w:val="000000"/>
                <w:sz w:val="22"/>
              </w:rPr>
            </w:pPr>
          </w:p>
        </w:tc>
      </w:tr>
      <w:tr w14:paraId="756B3866">
        <w:tblPrEx>
          <w:tblCellMar>
            <w:top w:w="0" w:type="dxa"/>
            <w:left w:w="108" w:type="dxa"/>
            <w:bottom w:w="0" w:type="dxa"/>
            <w:right w:w="108" w:type="dxa"/>
          </w:tblCellMar>
        </w:tblPrEx>
        <w:trPr>
          <w:trHeight w:val="510" w:hRule="atLeast"/>
        </w:trPr>
        <w:tc>
          <w:tcPr>
            <w:tcW w:w="12880" w:type="dxa"/>
            <w:gridSpan w:val="11"/>
            <w:tcBorders>
              <w:top w:val="single" w:color="000000" w:sz="4" w:space="0"/>
              <w:left w:val="nil"/>
              <w:bottom w:val="nil"/>
              <w:right w:val="nil"/>
            </w:tcBorders>
            <w:shd w:val="clear" w:color="auto" w:fill="auto"/>
            <w:noWrap/>
            <w:vAlign w:val="center"/>
          </w:tcPr>
          <w:p w14:paraId="47A136FD">
            <w:pPr>
              <w:widowControl/>
              <w:jc w:val="left"/>
              <w:textAlignment w:val="center"/>
              <w:rPr>
                <w:rFonts w:ascii="Times New Roman" w:hAnsi="Times New Roman" w:cs="仿宋"/>
                <w:color w:val="000000"/>
                <w:sz w:val="28"/>
                <w:szCs w:val="28"/>
              </w:rPr>
            </w:pPr>
            <w:r>
              <w:rPr>
                <w:rFonts w:hint="eastAsia" w:ascii="Times New Roman" w:hAnsi="Times New Roman" w:cs="仿宋"/>
                <w:color w:val="000000"/>
                <w:kern w:val="0"/>
                <w:sz w:val="28"/>
                <w:szCs w:val="28"/>
              </w:rPr>
              <w:t>法人代表签字：</w:t>
            </w:r>
          </w:p>
        </w:tc>
      </w:tr>
    </w:tbl>
    <w:p w14:paraId="1ABAA25E">
      <w:pPr>
        <w:widowControl/>
        <w:ind w:firstLine="480" w:firstLineChars="200"/>
        <w:jc w:val="left"/>
        <w:textAlignment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lang w:val="en-US" w:eastAsia="zh-CN"/>
        </w:rPr>
        <w:t>注：</w:t>
      </w:r>
      <w:r>
        <w:rPr>
          <w:rFonts w:ascii="Times New Roman" w:hAnsi="Times New Roman" w:cs="Times New Roman"/>
          <w:color w:val="000000"/>
          <w:kern w:val="0"/>
          <w:sz w:val="24"/>
          <w:szCs w:val="24"/>
        </w:rPr>
        <w:t>.</w:t>
      </w:r>
      <w:r>
        <w:rPr>
          <w:rFonts w:hint="eastAsia" w:ascii="Times New Roman" w:hAnsi="Times New Roman" w:cs="Times New Roman"/>
          <w:color w:val="000000"/>
          <w:kern w:val="0"/>
          <w:sz w:val="24"/>
          <w:szCs w:val="24"/>
        </w:rPr>
        <w:t>作业人员</w:t>
      </w:r>
      <w:r>
        <w:rPr>
          <w:rFonts w:hint="eastAsia" w:ascii="Times New Roman" w:hAnsi="Times New Roman" w:cs="Times New Roman"/>
          <w:color w:val="000000"/>
          <w:kern w:val="0"/>
          <w:sz w:val="24"/>
          <w:szCs w:val="24"/>
          <w:lang w:val="en-US" w:eastAsia="zh-CN"/>
        </w:rPr>
        <w:t>指</w:t>
      </w:r>
      <w:r>
        <w:rPr>
          <w:rFonts w:hint="eastAsia" w:ascii="Times New Roman" w:hAnsi="Times New Roman" w:cs="Times New Roman"/>
          <w:color w:val="000000"/>
          <w:kern w:val="0"/>
          <w:sz w:val="24"/>
          <w:szCs w:val="24"/>
        </w:rPr>
        <w:t>烘干</w:t>
      </w:r>
      <w:r>
        <w:rPr>
          <w:rFonts w:ascii="Times New Roman" w:hAnsi="Times New Roman" w:cs="Times New Roman"/>
          <w:color w:val="000000"/>
          <w:kern w:val="0"/>
          <w:sz w:val="24"/>
          <w:szCs w:val="24"/>
        </w:rPr>
        <w:t>等</w:t>
      </w:r>
      <w:r>
        <w:rPr>
          <w:rFonts w:hint="eastAsia" w:ascii="Times New Roman" w:hAnsi="Times New Roman" w:cs="Times New Roman"/>
          <w:color w:val="000000"/>
          <w:kern w:val="0"/>
          <w:sz w:val="24"/>
          <w:szCs w:val="24"/>
        </w:rPr>
        <w:t>环节的作业人员；</w:t>
      </w:r>
    </w:p>
    <w:p w14:paraId="0C817877">
      <w:pPr>
        <w:widowControl/>
        <w:ind w:firstLine="840" w:firstLineChars="350"/>
        <w:jc w:val="left"/>
        <w:textAlignment w:val="center"/>
        <w:rPr>
          <w:rFonts w:ascii="Times New Roman" w:hAnsi="Times New Roman" w:cs="Times New Roman"/>
          <w:sz w:val="24"/>
          <w:szCs w:val="24"/>
        </w:rPr>
        <w:sectPr>
          <w:footerReference r:id="rId3" w:type="default"/>
          <w:pgSz w:w="16838" w:h="11906" w:orient="landscape"/>
          <w:pgMar w:top="1588" w:right="2098" w:bottom="1474" w:left="1985" w:header="851" w:footer="992" w:gutter="0"/>
          <w:cols w:space="425" w:num="1"/>
          <w:docGrid w:type="lines" w:linePitch="312" w:charSpace="0"/>
        </w:sectPr>
      </w:pPr>
    </w:p>
    <w:p w14:paraId="1EC98767">
      <w:pPr>
        <w:adjustRightInd w:val="0"/>
        <w:snapToGrid w:val="0"/>
        <w:jc w:val="left"/>
        <w:rPr>
          <w:rFonts w:ascii="Times New Roman" w:hAnsi="Times New Roman" w:eastAsia="仿宋" w:cs="Times New Roman"/>
          <w:sz w:val="32"/>
          <w:szCs w:val="32"/>
        </w:rPr>
      </w:pPr>
      <w:r>
        <w:rPr>
          <w:rFonts w:ascii="Times New Roman" w:hAnsi="Times New Roman" w:eastAsia="仿宋" w:cs="Times New Roman"/>
          <w:sz w:val="32"/>
          <w:szCs w:val="32"/>
        </w:rPr>
        <w:t>附</w:t>
      </w:r>
      <w:r>
        <w:rPr>
          <w:rFonts w:hint="eastAsia" w:ascii="Times New Roman" w:hAnsi="Times New Roman" w:eastAsia="仿宋" w:cs="Times New Roman"/>
          <w:sz w:val="32"/>
          <w:szCs w:val="32"/>
        </w:rPr>
        <w:t>件5</w:t>
      </w:r>
    </w:p>
    <w:p w14:paraId="5072ACF2">
      <w:pPr>
        <w:adjustRightInd w:val="0"/>
        <w:snapToGrid w:val="0"/>
        <w:jc w:val="center"/>
        <w:rPr>
          <w:rFonts w:hint="eastAsia" w:ascii="方正小标宋简体" w:hAnsi="方正小标宋简体" w:eastAsia="方正小标宋简体" w:cs="方正小标宋简体"/>
          <w:b w:val="0"/>
          <w:bCs/>
          <w:spacing w:val="-4"/>
          <w:sz w:val="44"/>
          <w:szCs w:val="44"/>
        </w:rPr>
      </w:pPr>
      <w:r>
        <w:rPr>
          <w:rFonts w:hint="eastAsia" w:ascii="方正小标宋简体" w:hAnsi="方正小标宋简体" w:eastAsia="方正小标宋简体" w:cs="方正小标宋简体"/>
          <w:b w:val="0"/>
          <w:bCs/>
          <w:spacing w:val="-4"/>
          <w:sz w:val="44"/>
          <w:szCs w:val="44"/>
        </w:rPr>
        <w:t>服务主体能力评分表</w:t>
      </w:r>
    </w:p>
    <w:p w14:paraId="4B60B09F">
      <w:pPr>
        <w:adjustRightInd w:val="0"/>
        <w:snapToGrid w:val="0"/>
        <w:jc w:val="left"/>
        <w:rPr>
          <w:rFonts w:ascii="Times New Roman" w:hAnsi="Times New Roman" w:eastAsia="仿宋"/>
          <w:spacing w:val="-4"/>
          <w:sz w:val="32"/>
          <w:szCs w:val="32"/>
        </w:rPr>
      </w:pPr>
      <w:r>
        <w:rPr>
          <w:rFonts w:hint="eastAsia" w:ascii="Times New Roman" w:hAnsi="Times New Roman" w:eastAsia="仿宋"/>
          <w:spacing w:val="-4"/>
          <w:sz w:val="32"/>
          <w:szCs w:val="32"/>
        </w:rPr>
        <w:t>服务主体名称：</w:t>
      </w:r>
    </w:p>
    <w:tbl>
      <w:tblPr>
        <w:tblStyle w:val="8"/>
        <w:tblW w:w="9025" w:type="dxa"/>
        <w:tblInd w:w="91" w:type="dxa"/>
        <w:tblLayout w:type="autofit"/>
        <w:tblCellMar>
          <w:top w:w="0" w:type="dxa"/>
          <w:left w:w="108" w:type="dxa"/>
          <w:bottom w:w="0" w:type="dxa"/>
          <w:right w:w="108" w:type="dxa"/>
        </w:tblCellMar>
      </w:tblPr>
      <w:tblGrid>
        <w:gridCol w:w="723"/>
        <w:gridCol w:w="1271"/>
        <w:gridCol w:w="2418"/>
        <w:gridCol w:w="1961"/>
        <w:gridCol w:w="657"/>
        <w:gridCol w:w="1995"/>
      </w:tblGrid>
      <w:tr w14:paraId="7DA18389">
        <w:tblPrEx>
          <w:tblCellMar>
            <w:top w:w="0" w:type="dxa"/>
            <w:left w:w="108" w:type="dxa"/>
            <w:bottom w:w="0" w:type="dxa"/>
            <w:right w:w="108" w:type="dxa"/>
          </w:tblCellMar>
        </w:tblPrEx>
        <w:trPr>
          <w:trHeight w:val="425" w:hRule="atLeast"/>
        </w:trPr>
        <w:tc>
          <w:tcPr>
            <w:tcW w:w="723" w:type="dxa"/>
            <w:tcBorders>
              <w:top w:val="single" w:color="auto" w:sz="4" w:space="0"/>
              <w:left w:val="single" w:color="auto" w:sz="4" w:space="0"/>
              <w:bottom w:val="single" w:color="auto" w:sz="4" w:space="0"/>
              <w:right w:val="single" w:color="auto" w:sz="4" w:space="0"/>
            </w:tcBorders>
            <w:shd w:val="clear" w:color="auto" w:fill="auto"/>
            <w:vAlign w:val="center"/>
          </w:tcPr>
          <w:p w14:paraId="58EAD7EB">
            <w:pPr>
              <w:widowControl/>
              <w:spacing w:line="30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序号</w:t>
            </w:r>
          </w:p>
        </w:tc>
        <w:tc>
          <w:tcPr>
            <w:tcW w:w="1271" w:type="dxa"/>
            <w:tcBorders>
              <w:top w:val="single" w:color="auto" w:sz="4" w:space="0"/>
              <w:left w:val="nil"/>
              <w:bottom w:val="single" w:color="auto" w:sz="4" w:space="0"/>
              <w:right w:val="single" w:color="auto" w:sz="4" w:space="0"/>
            </w:tcBorders>
            <w:shd w:val="clear" w:color="auto" w:fill="auto"/>
            <w:vAlign w:val="center"/>
          </w:tcPr>
          <w:p w14:paraId="1C965C54">
            <w:pPr>
              <w:widowControl/>
              <w:spacing w:line="30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项目及</w:t>
            </w:r>
            <w:r>
              <w:rPr>
                <w:rFonts w:hint="eastAsia" w:ascii="Times New Roman" w:hAnsi="Times New Roman" w:eastAsia="黑体" w:cs="宋体"/>
                <w:color w:val="000000"/>
                <w:kern w:val="0"/>
                <w:sz w:val="24"/>
                <w:szCs w:val="24"/>
              </w:rPr>
              <w:br w:type="textWrapping"/>
            </w:r>
            <w:r>
              <w:rPr>
                <w:rFonts w:hint="eastAsia" w:ascii="Times New Roman" w:hAnsi="Times New Roman" w:eastAsia="黑体" w:cs="宋体"/>
                <w:color w:val="000000"/>
                <w:kern w:val="0"/>
                <w:sz w:val="24"/>
                <w:szCs w:val="24"/>
              </w:rPr>
              <w:t>分  值</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25E82B76">
            <w:pPr>
              <w:widowControl/>
              <w:spacing w:line="30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评分标准</w:t>
            </w:r>
          </w:p>
        </w:tc>
        <w:tc>
          <w:tcPr>
            <w:tcW w:w="657" w:type="dxa"/>
            <w:tcBorders>
              <w:top w:val="single" w:color="auto" w:sz="4" w:space="0"/>
              <w:left w:val="nil"/>
              <w:bottom w:val="single" w:color="auto" w:sz="4" w:space="0"/>
              <w:right w:val="single" w:color="auto" w:sz="4" w:space="0"/>
            </w:tcBorders>
            <w:shd w:val="clear" w:color="auto" w:fill="auto"/>
            <w:vAlign w:val="center"/>
          </w:tcPr>
          <w:p w14:paraId="6F802BB3">
            <w:pPr>
              <w:widowControl/>
              <w:spacing w:line="30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得分</w:t>
            </w:r>
          </w:p>
        </w:tc>
        <w:tc>
          <w:tcPr>
            <w:tcW w:w="1995" w:type="dxa"/>
            <w:tcBorders>
              <w:top w:val="single" w:color="auto" w:sz="4" w:space="0"/>
              <w:left w:val="nil"/>
              <w:bottom w:val="single" w:color="auto" w:sz="4" w:space="0"/>
              <w:right w:val="single" w:color="auto" w:sz="4" w:space="0"/>
            </w:tcBorders>
            <w:shd w:val="clear" w:color="auto" w:fill="auto"/>
            <w:vAlign w:val="center"/>
          </w:tcPr>
          <w:p w14:paraId="28180D32">
            <w:pPr>
              <w:widowControl/>
              <w:spacing w:line="30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备注</w:t>
            </w:r>
          </w:p>
        </w:tc>
      </w:tr>
      <w:tr w14:paraId="4A20BD9F">
        <w:tblPrEx>
          <w:tblCellMar>
            <w:top w:w="0" w:type="dxa"/>
            <w:left w:w="108" w:type="dxa"/>
            <w:bottom w:w="0" w:type="dxa"/>
            <w:right w:w="108" w:type="dxa"/>
          </w:tblCellMar>
        </w:tblPrEx>
        <w:trPr>
          <w:trHeight w:val="1334"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3BB877CE">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w:t>
            </w:r>
          </w:p>
        </w:tc>
        <w:tc>
          <w:tcPr>
            <w:tcW w:w="1271" w:type="dxa"/>
            <w:tcBorders>
              <w:top w:val="nil"/>
              <w:left w:val="nil"/>
              <w:bottom w:val="single" w:color="auto" w:sz="4" w:space="0"/>
              <w:right w:val="single" w:color="auto" w:sz="4" w:space="0"/>
            </w:tcBorders>
            <w:shd w:val="clear" w:color="auto" w:fill="auto"/>
            <w:vAlign w:val="center"/>
          </w:tcPr>
          <w:p w14:paraId="598C0ADD">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服务主体资质及从业时间（20分）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7A31EC57">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1.注册登记（10分）。在工商行政管理部门注册登记2年以上的记10分；未注册登记或注册登记未满2年记 0分；</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2.服务两年以上（10分）。2024年、2025年从事</w:t>
            </w:r>
            <w:r>
              <w:rPr>
                <w:rFonts w:hint="eastAsia" w:ascii="Times New Roman" w:hAnsi="Times New Roman" w:eastAsia="仿宋" w:cs="宋体"/>
                <w:color w:val="000000"/>
                <w:kern w:val="0"/>
                <w:sz w:val="24"/>
                <w:szCs w:val="24"/>
                <w:lang w:val="en-US" w:eastAsia="zh-CN"/>
              </w:rPr>
              <w:t>水稻代烘干</w:t>
            </w:r>
            <w:r>
              <w:rPr>
                <w:rFonts w:hint="eastAsia" w:ascii="Times New Roman" w:hAnsi="Times New Roman" w:eastAsia="仿宋" w:cs="宋体"/>
                <w:color w:val="000000"/>
                <w:kern w:val="0"/>
                <w:sz w:val="24"/>
                <w:szCs w:val="24"/>
              </w:rPr>
              <w:t>服务，记10分，未提供2024年、2025年服务合同的不记分，只有1年合同的记5分。</w:t>
            </w:r>
          </w:p>
        </w:tc>
        <w:tc>
          <w:tcPr>
            <w:tcW w:w="657" w:type="dxa"/>
            <w:tcBorders>
              <w:top w:val="nil"/>
              <w:left w:val="nil"/>
              <w:bottom w:val="single" w:color="auto" w:sz="4" w:space="0"/>
              <w:right w:val="single" w:color="auto" w:sz="4" w:space="0"/>
            </w:tcBorders>
            <w:shd w:val="clear" w:color="auto" w:fill="auto"/>
            <w:vAlign w:val="center"/>
          </w:tcPr>
          <w:p w14:paraId="5BFD39D6">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592AB3C1">
            <w:pPr>
              <w:widowControl/>
              <w:spacing w:line="260" w:lineRule="exact"/>
              <w:jc w:val="left"/>
              <w:rPr>
                <w:rFonts w:ascii="Times New Roman" w:hAnsi="Times New Roman" w:eastAsia="仿宋" w:cs="宋体"/>
                <w:color w:val="000000"/>
                <w:kern w:val="0"/>
                <w:sz w:val="24"/>
                <w:szCs w:val="24"/>
              </w:rPr>
            </w:pPr>
          </w:p>
        </w:tc>
      </w:tr>
      <w:tr w14:paraId="6AA3B23A">
        <w:tblPrEx>
          <w:tblCellMar>
            <w:top w:w="0" w:type="dxa"/>
            <w:left w:w="108" w:type="dxa"/>
            <w:bottom w:w="0" w:type="dxa"/>
            <w:right w:w="108" w:type="dxa"/>
          </w:tblCellMar>
        </w:tblPrEx>
        <w:trPr>
          <w:trHeight w:val="1405"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75AEB833">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2</w:t>
            </w:r>
          </w:p>
        </w:tc>
        <w:tc>
          <w:tcPr>
            <w:tcW w:w="1271" w:type="dxa"/>
            <w:tcBorders>
              <w:top w:val="nil"/>
              <w:left w:val="nil"/>
              <w:bottom w:val="single" w:color="auto" w:sz="4" w:space="0"/>
              <w:right w:val="single" w:color="auto" w:sz="4" w:space="0"/>
            </w:tcBorders>
            <w:shd w:val="clear" w:color="auto" w:fill="auto"/>
            <w:vAlign w:val="center"/>
          </w:tcPr>
          <w:p w14:paraId="6041F6E0">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机械设备（20分）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5125A0BB">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有与申报环节相匹配的机械设备且机械设备的服务能力能确保完成申报任务的记10分；机械设备的服务能力不能完成申报任务的按比例记分；机械设备与申报环节不匹配的不记分。</w:t>
            </w:r>
          </w:p>
        </w:tc>
        <w:tc>
          <w:tcPr>
            <w:tcW w:w="657" w:type="dxa"/>
            <w:tcBorders>
              <w:top w:val="nil"/>
              <w:left w:val="nil"/>
              <w:bottom w:val="single" w:color="auto" w:sz="4" w:space="0"/>
              <w:right w:val="single" w:color="auto" w:sz="4" w:space="0"/>
            </w:tcBorders>
            <w:shd w:val="clear" w:color="auto" w:fill="auto"/>
            <w:vAlign w:val="center"/>
          </w:tcPr>
          <w:p w14:paraId="73E47DC9">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4760E8F9">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查看机械设备台账，核实发票复印件名称与申报主体名称是否一致。</w:t>
            </w:r>
          </w:p>
        </w:tc>
      </w:tr>
      <w:tr w14:paraId="408B2E45">
        <w:tblPrEx>
          <w:tblCellMar>
            <w:top w:w="0" w:type="dxa"/>
            <w:left w:w="108" w:type="dxa"/>
            <w:bottom w:w="0" w:type="dxa"/>
            <w:right w:w="108" w:type="dxa"/>
          </w:tblCellMar>
        </w:tblPrEx>
        <w:trPr>
          <w:trHeight w:val="1395"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63EBB07D">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3</w:t>
            </w:r>
          </w:p>
        </w:tc>
        <w:tc>
          <w:tcPr>
            <w:tcW w:w="1271" w:type="dxa"/>
            <w:tcBorders>
              <w:top w:val="nil"/>
              <w:left w:val="nil"/>
              <w:bottom w:val="single" w:color="auto" w:sz="4" w:space="0"/>
              <w:right w:val="single" w:color="auto" w:sz="4" w:space="0"/>
            </w:tcBorders>
            <w:shd w:val="clear" w:color="auto" w:fill="auto"/>
            <w:vAlign w:val="center"/>
          </w:tcPr>
          <w:p w14:paraId="327AF0FA">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作业人员（20分）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370B5CA6">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作业人员的作业环节与申报的服务环节一致，且作业人数能确保完成申报任务的记20分，作业人数无法完成申报任务的按比例记分，申报的作业人员与申报环节不一致的不记分。</w:t>
            </w:r>
          </w:p>
        </w:tc>
        <w:tc>
          <w:tcPr>
            <w:tcW w:w="657" w:type="dxa"/>
            <w:tcBorders>
              <w:top w:val="nil"/>
              <w:left w:val="nil"/>
              <w:bottom w:val="single" w:color="auto" w:sz="4" w:space="0"/>
              <w:right w:val="single" w:color="auto" w:sz="4" w:space="0"/>
            </w:tcBorders>
            <w:shd w:val="clear" w:color="auto" w:fill="auto"/>
            <w:vAlign w:val="center"/>
          </w:tcPr>
          <w:p w14:paraId="389075F6">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65AFD008">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提供作业人员名单、资格证书（培训证书）复印件，结合机械服务能力综合评分。</w:t>
            </w:r>
          </w:p>
        </w:tc>
      </w:tr>
      <w:tr w14:paraId="4F34FAEB">
        <w:tblPrEx>
          <w:tblCellMar>
            <w:top w:w="0" w:type="dxa"/>
            <w:left w:w="108" w:type="dxa"/>
            <w:bottom w:w="0" w:type="dxa"/>
            <w:right w:w="108" w:type="dxa"/>
          </w:tblCellMar>
        </w:tblPrEx>
        <w:trPr>
          <w:trHeight w:val="2460"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41FE3AC9">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4</w:t>
            </w:r>
          </w:p>
        </w:tc>
        <w:tc>
          <w:tcPr>
            <w:tcW w:w="1271" w:type="dxa"/>
            <w:tcBorders>
              <w:top w:val="nil"/>
              <w:left w:val="nil"/>
              <w:bottom w:val="single" w:color="auto" w:sz="4" w:space="0"/>
              <w:right w:val="single" w:color="auto" w:sz="4" w:space="0"/>
            </w:tcBorders>
            <w:shd w:val="clear" w:color="auto" w:fill="auto"/>
            <w:vAlign w:val="center"/>
          </w:tcPr>
          <w:p w14:paraId="2282F340">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经营管理（20分）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4CB63D21">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1.规章制度（10分）。有安全生产管理制度、作业人员管理制度、服务操作规范等规章制度的记10分；每缺少一项扣5分，扣完10分为止；</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2.财务管理（10）分。有上年度会计凭证，且会计凭证中有上年度服务合同、服务对象、作业台账、人员和机械费用支出等内容的记满，每缺少一项的扣2分，扣完10分为止。</w:t>
            </w:r>
          </w:p>
        </w:tc>
        <w:tc>
          <w:tcPr>
            <w:tcW w:w="657" w:type="dxa"/>
            <w:tcBorders>
              <w:top w:val="nil"/>
              <w:left w:val="nil"/>
              <w:bottom w:val="single" w:color="auto" w:sz="4" w:space="0"/>
              <w:right w:val="single" w:color="auto" w:sz="4" w:space="0"/>
            </w:tcBorders>
            <w:shd w:val="clear" w:color="auto" w:fill="auto"/>
            <w:vAlign w:val="center"/>
          </w:tcPr>
          <w:p w14:paraId="35C92C24">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2CF80BF2">
            <w:pPr>
              <w:widowControl/>
              <w:spacing w:line="260" w:lineRule="exact"/>
              <w:jc w:val="left"/>
              <w:rPr>
                <w:rFonts w:ascii="Times New Roman" w:hAnsi="Times New Roman" w:eastAsia="仿宋" w:cs="宋体"/>
                <w:color w:val="000000"/>
                <w:kern w:val="0"/>
                <w:sz w:val="24"/>
                <w:szCs w:val="24"/>
              </w:rPr>
            </w:pPr>
          </w:p>
        </w:tc>
      </w:tr>
      <w:tr w14:paraId="4C05BCD9">
        <w:tblPrEx>
          <w:tblCellMar>
            <w:top w:w="0" w:type="dxa"/>
            <w:left w:w="108" w:type="dxa"/>
            <w:bottom w:w="0" w:type="dxa"/>
            <w:right w:w="108" w:type="dxa"/>
          </w:tblCellMar>
        </w:tblPrEx>
        <w:trPr>
          <w:trHeight w:val="1375"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0F312D60">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5</w:t>
            </w:r>
          </w:p>
        </w:tc>
        <w:tc>
          <w:tcPr>
            <w:tcW w:w="1271" w:type="dxa"/>
            <w:tcBorders>
              <w:top w:val="nil"/>
              <w:left w:val="nil"/>
              <w:bottom w:val="single" w:color="auto" w:sz="4" w:space="0"/>
              <w:right w:val="single" w:color="auto" w:sz="4" w:space="0"/>
            </w:tcBorders>
            <w:shd w:val="clear" w:color="auto" w:fill="auto"/>
            <w:vAlign w:val="center"/>
          </w:tcPr>
          <w:p w14:paraId="27288FB3">
            <w:pPr>
              <w:widowControl/>
              <w:spacing w:line="26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社会评价（20分）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3DF8B0E9">
            <w:pPr>
              <w:widowControl/>
              <w:spacing w:line="260" w:lineRule="exact"/>
              <w:jc w:val="left"/>
              <w:rPr>
                <w:rFonts w:hint="default" w:ascii="Times New Roman" w:hAnsi="Times New Roman" w:eastAsia="仿宋" w:cs="宋体"/>
                <w:color w:val="000000"/>
                <w:kern w:val="0"/>
                <w:sz w:val="24"/>
                <w:szCs w:val="24"/>
                <w:lang w:val="en-US" w:eastAsia="zh-CN"/>
              </w:rPr>
            </w:pPr>
            <w:r>
              <w:rPr>
                <w:rFonts w:hint="eastAsia" w:ascii="Times New Roman" w:hAnsi="Times New Roman" w:eastAsia="仿宋" w:cs="宋体"/>
                <w:color w:val="000000"/>
                <w:kern w:val="0"/>
                <w:sz w:val="24"/>
                <w:szCs w:val="24"/>
              </w:rPr>
              <w:t>服务评价分“好、中、差”三个等次，按照“好”等次计</w:t>
            </w:r>
            <w:r>
              <w:rPr>
                <w:rFonts w:hint="eastAsia" w:ascii="Times New Roman" w:hAnsi="Times New Roman" w:eastAsia="仿宋" w:cs="宋体"/>
                <w:color w:val="000000"/>
                <w:kern w:val="0"/>
                <w:sz w:val="24"/>
                <w:szCs w:val="24"/>
                <w:lang w:val="en-US" w:eastAsia="zh-CN"/>
              </w:rPr>
              <w:t>20</w:t>
            </w:r>
            <w:r>
              <w:rPr>
                <w:rFonts w:hint="eastAsia" w:ascii="Times New Roman" w:hAnsi="Times New Roman" w:eastAsia="仿宋" w:cs="宋体"/>
                <w:color w:val="000000"/>
                <w:kern w:val="0"/>
                <w:sz w:val="24"/>
                <w:szCs w:val="24"/>
              </w:rPr>
              <w:t>分，“中”等次计</w:t>
            </w:r>
            <w:r>
              <w:rPr>
                <w:rFonts w:hint="eastAsia" w:ascii="Times New Roman" w:hAnsi="Times New Roman" w:eastAsia="仿宋" w:cs="宋体"/>
                <w:color w:val="000000"/>
                <w:kern w:val="0"/>
                <w:sz w:val="24"/>
                <w:szCs w:val="24"/>
                <w:lang w:val="en-US" w:eastAsia="zh-CN"/>
              </w:rPr>
              <w:t>10</w:t>
            </w:r>
            <w:r>
              <w:rPr>
                <w:rFonts w:hint="eastAsia" w:ascii="Times New Roman" w:hAnsi="Times New Roman" w:eastAsia="仿宋" w:cs="宋体"/>
                <w:color w:val="000000"/>
                <w:kern w:val="0"/>
                <w:sz w:val="24"/>
                <w:szCs w:val="24"/>
              </w:rPr>
              <w:t>分，“差”等次计</w:t>
            </w:r>
            <w:r>
              <w:rPr>
                <w:rFonts w:hint="eastAsia" w:ascii="Times New Roman" w:hAnsi="Times New Roman" w:eastAsia="仿宋" w:cs="宋体"/>
                <w:color w:val="000000"/>
                <w:kern w:val="0"/>
                <w:sz w:val="24"/>
                <w:szCs w:val="24"/>
                <w:lang w:val="en-US" w:eastAsia="zh-CN"/>
              </w:rPr>
              <w:t>5</w:t>
            </w:r>
            <w:r>
              <w:rPr>
                <w:rFonts w:hint="eastAsia" w:ascii="Times New Roman" w:hAnsi="Times New Roman" w:eastAsia="仿宋" w:cs="宋体"/>
                <w:color w:val="000000"/>
                <w:kern w:val="0"/>
                <w:sz w:val="24"/>
                <w:szCs w:val="24"/>
              </w:rPr>
              <w:t>分的标准计分。</w:t>
            </w:r>
          </w:p>
        </w:tc>
        <w:tc>
          <w:tcPr>
            <w:tcW w:w="657" w:type="dxa"/>
            <w:tcBorders>
              <w:top w:val="nil"/>
              <w:left w:val="nil"/>
              <w:bottom w:val="single" w:color="auto" w:sz="4" w:space="0"/>
              <w:right w:val="single" w:color="auto" w:sz="4" w:space="0"/>
            </w:tcBorders>
            <w:shd w:val="clear" w:color="auto" w:fill="auto"/>
            <w:vAlign w:val="center"/>
          </w:tcPr>
          <w:p w14:paraId="31E994CC">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629C0F76">
            <w:pPr>
              <w:widowControl/>
              <w:spacing w:line="26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lang w:val="en-US" w:eastAsia="zh-CN"/>
              </w:rPr>
              <w:t>有不良信用记录或主要负责人涉黑涉恶的不予推荐。</w:t>
            </w:r>
          </w:p>
        </w:tc>
      </w:tr>
      <w:tr w14:paraId="25257F8F">
        <w:tblPrEx>
          <w:tblCellMar>
            <w:top w:w="0" w:type="dxa"/>
            <w:left w:w="108" w:type="dxa"/>
            <w:bottom w:w="0" w:type="dxa"/>
            <w:right w:w="108" w:type="dxa"/>
          </w:tblCellMar>
        </w:tblPrEx>
        <w:trPr>
          <w:trHeight w:val="454" w:hRule="atLeast"/>
        </w:trPr>
        <w:tc>
          <w:tcPr>
            <w:tcW w:w="723" w:type="dxa"/>
            <w:tcBorders>
              <w:top w:val="nil"/>
              <w:left w:val="single" w:color="auto" w:sz="4" w:space="0"/>
              <w:bottom w:val="single" w:color="auto" w:sz="4" w:space="0"/>
              <w:right w:val="single" w:color="auto" w:sz="4" w:space="0"/>
            </w:tcBorders>
            <w:shd w:val="clear" w:color="auto" w:fill="auto"/>
            <w:vAlign w:val="center"/>
          </w:tcPr>
          <w:p w14:paraId="7691608C">
            <w:pPr>
              <w:widowControl/>
              <w:spacing w:line="300" w:lineRule="exact"/>
              <w:jc w:val="center"/>
              <w:rPr>
                <w:rFonts w:ascii="Times New Roman" w:hAnsi="Times New Roman" w:eastAsia="仿宋" w:cs="宋体"/>
                <w:b/>
                <w:bCs/>
                <w:color w:val="000000"/>
                <w:kern w:val="0"/>
                <w:sz w:val="24"/>
                <w:szCs w:val="24"/>
              </w:rPr>
            </w:pPr>
            <w:r>
              <w:rPr>
                <w:rFonts w:hint="eastAsia" w:ascii="Times New Roman" w:hAnsi="Times New Roman" w:eastAsia="仿宋" w:cs="宋体"/>
                <w:b/>
                <w:bCs/>
                <w:color w:val="000000"/>
                <w:kern w:val="0"/>
                <w:sz w:val="24"/>
                <w:szCs w:val="24"/>
              </w:rPr>
              <w:t>合计</w:t>
            </w:r>
          </w:p>
        </w:tc>
        <w:tc>
          <w:tcPr>
            <w:tcW w:w="1271" w:type="dxa"/>
            <w:tcBorders>
              <w:top w:val="nil"/>
              <w:left w:val="nil"/>
              <w:bottom w:val="single" w:color="auto" w:sz="4" w:space="0"/>
              <w:right w:val="single" w:color="auto" w:sz="4" w:space="0"/>
            </w:tcBorders>
            <w:shd w:val="clear" w:color="auto" w:fill="auto"/>
            <w:vAlign w:val="center"/>
          </w:tcPr>
          <w:p w14:paraId="4A7140CA">
            <w:pPr>
              <w:widowControl/>
              <w:spacing w:line="300" w:lineRule="exact"/>
              <w:jc w:val="center"/>
              <w:rPr>
                <w:rFonts w:ascii="Times New Roman" w:hAnsi="Times New Roman" w:eastAsia="仿宋" w:cs="宋体"/>
                <w:b/>
                <w:bCs/>
                <w:color w:val="000000"/>
                <w:kern w:val="0"/>
                <w:sz w:val="24"/>
                <w:szCs w:val="24"/>
              </w:rPr>
            </w:pPr>
            <w:r>
              <w:rPr>
                <w:rFonts w:hint="eastAsia" w:ascii="Times New Roman" w:hAnsi="Times New Roman" w:eastAsia="仿宋" w:cs="宋体"/>
                <w:b/>
                <w:bCs/>
                <w:color w:val="000000"/>
                <w:kern w:val="0"/>
                <w:sz w:val="24"/>
                <w:szCs w:val="24"/>
              </w:rPr>
              <w:t>100分</w:t>
            </w:r>
          </w:p>
        </w:tc>
        <w:tc>
          <w:tcPr>
            <w:tcW w:w="4379" w:type="dxa"/>
            <w:gridSpan w:val="2"/>
            <w:tcBorders>
              <w:top w:val="single" w:color="auto" w:sz="4" w:space="0"/>
              <w:left w:val="nil"/>
              <w:bottom w:val="single" w:color="auto" w:sz="4" w:space="0"/>
              <w:right w:val="single" w:color="000000" w:sz="4" w:space="0"/>
            </w:tcBorders>
            <w:shd w:val="clear" w:color="auto" w:fill="auto"/>
            <w:vAlign w:val="center"/>
          </w:tcPr>
          <w:p w14:paraId="582F455A">
            <w:pPr>
              <w:widowControl/>
              <w:spacing w:line="300" w:lineRule="exact"/>
              <w:jc w:val="center"/>
              <w:rPr>
                <w:rFonts w:ascii="Times New Roman" w:hAnsi="Times New Roman" w:eastAsia="仿宋" w:cs="宋体"/>
                <w:b/>
                <w:bCs/>
                <w:color w:val="000000"/>
                <w:kern w:val="0"/>
                <w:sz w:val="24"/>
                <w:szCs w:val="24"/>
              </w:rPr>
            </w:pPr>
            <w:r>
              <w:rPr>
                <w:rFonts w:hint="eastAsia" w:ascii="Times New Roman" w:hAnsi="Times New Roman" w:eastAsia="仿宋" w:cs="宋体"/>
                <w:b/>
                <w:bCs/>
                <w:color w:val="000000"/>
                <w:kern w:val="0"/>
                <w:sz w:val="24"/>
                <w:szCs w:val="24"/>
              </w:rPr>
              <w:t>　</w:t>
            </w:r>
          </w:p>
        </w:tc>
        <w:tc>
          <w:tcPr>
            <w:tcW w:w="657" w:type="dxa"/>
            <w:tcBorders>
              <w:top w:val="nil"/>
              <w:left w:val="nil"/>
              <w:bottom w:val="single" w:color="auto" w:sz="4" w:space="0"/>
              <w:right w:val="single" w:color="auto" w:sz="4" w:space="0"/>
            </w:tcBorders>
            <w:shd w:val="clear" w:color="auto" w:fill="auto"/>
            <w:vAlign w:val="center"/>
          </w:tcPr>
          <w:p w14:paraId="0A03FFE3">
            <w:pPr>
              <w:widowControl/>
              <w:spacing w:line="300" w:lineRule="exact"/>
              <w:jc w:val="center"/>
              <w:rPr>
                <w:rFonts w:ascii="Times New Roman" w:hAnsi="Times New Roman" w:eastAsia="仿宋" w:cs="宋体"/>
                <w:b/>
                <w:bCs/>
                <w:color w:val="000000"/>
                <w:kern w:val="0"/>
                <w:sz w:val="24"/>
                <w:szCs w:val="24"/>
              </w:rPr>
            </w:pPr>
            <w:r>
              <w:rPr>
                <w:rFonts w:hint="eastAsia" w:ascii="Times New Roman" w:hAnsi="Times New Roman" w:eastAsia="仿宋" w:cs="宋体"/>
                <w:b/>
                <w:bCs/>
                <w:color w:val="000000"/>
                <w:kern w:val="0"/>
                <w:sz w:val="24"/>
                <w:szCs w:val="24"/>
              </w:rPr>
              <w:t>　</w:t>
            </w:r>
          </w:p>
        </w:tc>
        <w:tc>
          <w:tcPr>
            <w:tcW w:w="1995" w:type="dxa"/>
            <w:tcBorders>
              <w:top w:val="nil"/>
              <w:left w:val="nil"/>
              <w:bottom w:val="single" w:color="auto" w:sz="4" w:space="0"/>
              <w:right w:val="single" w:color="auto" w:sz="4" w:space="0"/>
            </w:tcBorders>
            <w:shd w:val="clear" w:color="auto" w:fill="auto"/>
            <w:vAlign w:val="center"/>
          </w:tcPr>
          <w:p w14:paraId="0057E2B5">
            <w:pPr>
              <w:widowControl/>
              <w:spacing w:line="300" w:lineRule="exact"/>
              <w:jc w:val="center"/>
              <w:rPr>
                <w:rFonts w:ascii="Times New Roman" w:hAnsi="Times New Roman" w:eastAsia="仿宋" w:cs="宋体"/>
                <w:b/>
                <w:bCs/>
                <w:color w:val="000000"/>
                <w:kern w:val="0"/>
                <w:sz w:val="24"/>
                <w:szCs w:val="24"/>
              </w:rPr>
            </w:pPr>
            <w:r>
              <w:rPr>
                <w:rFonts w:hint="eastAsia" w:ascii="Times New Roman" w:hAnsi="Times New Roman" w:eastAsia="仿宋" w:cs="宋体"/>
                <w:b/>
                <w:bCs/>
                <w:color w:val="000000"/>
                <w:kern w:val="0"/>
                <w:sz w:val="24"/>
                <w:szCs w:val="24"/>
              </w:rPr>
              <w:t>　</w:t>
            </w:r>
          </w:p>
        </w:tc>
      </w:tr>
      <w:tr w14:paraId="5C06F44F">
        <w:tblPrEx>
          <w:tblCellMar>
            <w:top w:w="0" w:type="dxa"/>
            <w:left w:w="108" w:type="dxa"/>
            <w:bottom w:w="0" w:type="dxa"/>
            <w:right w:w="108" w:type="dxa"/>
          </w:tblCellMar>
        </w:tblPrEx>
        <w:trPr>
          <w:trHeight w:val="928" w:hRule="atLeast"/>
        </w:trPr>
        <w:tc>
          <w:tcPr>
            <w:tcW w:w="4412" w:type="dxa"/>
            <w:gridSpan w:val="3"/>
            <w:tcBorders>
              <w:top w:val="single" w:color="auto" w:sz="4" w:space="0"/>
              <w:left w:val="single" w:color="auto" w:sz="4" w:space="0"/>
              <w:bottom w:val="single" w:color="auto" w:sz="4" w:space="0"/>
              <w:right w:val="single" w:color="auto" w:sz="4" w:space="0"/>
            </w:tcBorders>
            <w:shd w:val="clear" w:color="auto" w:fill="auto"/>
          </w:tcPr>
          <w:p w14:paraId="240744E5">
            <w:pPr>
              <w:widowControl/>
              <w:spacing w:line="30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乡镇</w:t>
            </w:r>
            <w:r>
              <w:rPr>
                <w:rFonts w:hint="eastAsia" w:ascii="Times New Roman" w:hAnsi="Times New Roman" w:eastAsia="仿宋" w:cs="宋体"/>
                <w:color w:val="000000"/>
                <w:kern w:val="0"/>
                <w:sz w:val="24"/>
                <w:szCs w:val="24"/>
                <w:lang w:val="en-US" w:eastAsia="zh-CN"/>
              </w:rPr>
              <w:t>农业综合服务中心</w:t>
            </w:r>
            <w:r>
              <w:rPr>
                <w:rFonts w:hint="eastAsia" w:ascii="Times New Roman" w:hAnsi="Times New Roman" w:eastAsia="仿宋" w:cs="宋体"/>
                <w:color w:val="000000"/>
                <w:kern w:val="0"/>
                <w:sz w:val="24"/>
                <w:szCs w:val="24"/>
              </w:rPr>
              <w:t>推荐意见：</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 xml:space="preserve">        负责人签字：</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 xml:space="preserve">                   年   月   日</w:t>
            </w:r>
          </w:p>
        </w:tc>
        <w:tc>
          <w:tcPr>
            <w:tcW w:w="4613" w:type="dxa"/>
            <w:gridSpan w:val="3"/>
            <w:tcBorders>
              <w:top w:val="single" w:color="auto" w:sz="4" w:space="0"/>
              <w:left w:val="nil"/>
              <w:bottom w:val="single" w:color="auto" w:sz="4" w:space="0"/>
              <w:right w:val="single" w:color="auto" w:sz="4" w:space="0"/>
            </w:tcBorders>
            <w:shd w:val="clear" w:color="auto" w:fill="auto"/>
          </w:tcPr>
          <w:p w14:paraId="0A629D29">
            <w:pPr>
              <w:widowControl/>
              <w:spacing w:line="300" w:lineRule="exact"/>
              <w:jc w:val="left"/>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乡镇（街道）人民政府推荐意见：</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 xml:space="preserve">       负责人签字（盖章）：</w:t>
            </w:r>
            <w:r>
              <w:rPr>
                <w:rFonts w:hint="eastAsia" w:ascii="Times New Roman" w:hAnsi="Times New Roman" w:eastAsia="仿宋" w:cs="宋体"/>
                <w:color w:val="000000"/>
                <w:kern w:val="0"/>
                <w:sz w:val="24"/>
                <w:szCs w:val="24"/>
              </w:rPr>
              <w:br w:type="textWrapping"/>
            </w:r>
            <w:r>
              <w:rPr>
                <w:rFonts w:hint="eastAsia" w:ascii="Times New Roman" w:hAnsi="Times New Roman" w:eastAsia="仿宋" w:cs="宋体"/>
                <w:color w:val="000000"/>
                <w:kern w:val="0"/>
                <w:sz w:val="24"/>
                <w:szCs w:val="24"/>
              </w:rPr>
              <w:t xml:space="preserve">                 年   月   日</w:t>
            </w:r>
          </w:p>
        </w:tc>
      </w:tr>
    </w:tbl>
    <w:p w14:paraId="4809C046">
      <w:pPr>
        <w:adjustRightInd w:val="0"/>
        <w:snapToGrid w:val="0"/>
        <w:jc w:val="left"/>
        <w:rPr>
          <w:rFonts w:ascii="Times New Roman" w:hAnsi="Times New Roman" w:eastAsia="仿宋"/>
          <w:spacing w:val="-4"/>
          <w:sz w:val="10"/>
          <w:szCs w:val="10"/>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0" w:csb1="00000000"/>
  </w:font>
  <w:font w:name="DroidSansFallback">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F4FFA">
    <w:pPr>
      <w:pStyle w:val="5"/>
    </w:pPr>
  </w:p>
  <w:p w14:paraId="1AD47452">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0OWQzMDk2NjAyZDBlNTM3NjUyZDk1NmQ5MTljMDMifQ=="/>
  </w:docVars>
  <w:rsids>
    <w:rsidRoot w:val="16570FD6"/>
    <w:rsid w:val="00011FE6"/>
    <w:rsid w:val="00016D9E"/>
    <w:rsid w:val="00057F06"/>
    <w:rsid w:val="000A6E64"/>
    <w:rsid w:val="000A7392"/>
    <w:rsid w:val="000B50E0"/>
    <w:rsid w:val="000C0072"/>
    <w:rsid w:val="000E03B9"/>
    <w:rsid w:val="000F3ACC"/>
    <w:rsid w:val="001108CE"/>
    <w:rsid w:val="0012669B"/>
    <w:rsid w:val="0013757B"/>
    <w:rsid w:val="00140EB7"/>
    <w:rsid w:val="00166DF9"/>
    <w:rsid w:val="001762E3"/>
    <w:rsid w:val="00190BD3"/>
    <w:rsid w:val="001A50AC"/>
    <w:rsid w:val="001A72BC"/>
    <w:rsid w:val="00213E2C"/>
    <w:rsid w:val="00223E76"/>
    <w:rsid w:val="002706AC"/>
    <w:rsid w:val="002803E9"/>
    <w:rsid w:val="00285BD2"/>
    <w:rsid w:val="002C157E"/>
    <w:rsid w:val="002E22B6"/>
    <w:rsid w:val="00341FD2"/>
    <w:rsid w:val="00385DC4"/>
    <w:rsid w:val="003B5E5F"/>
    <w:rsid w:val="003C3EFD"/>
    <w:rsid w:val="003D426F"/>
    <w:rsid w:val="00421408"/>
    <w:rsid w:val="00473FEB"/>
    <w:rsid w:val="00495D7C"/>
    <w:rsid w:val="004F69A2"/>
    <w:rsid w:val="00504116"/>
    <w:rsid w:val="00514D1F"/>
    <w:rsid w:val="00516DE7"/>
    <w:rsid w:val="0053058A"/>
    <w:rsid w:val="00541AC1"/>
    <w:rsid w:val="00573135"/>
    <w:rsid w:val="00577B11"/>
    <w:rsid w:val="00596723"/>
    <w:rsid w:val="005C3FB4"/>
    <w:rsid w:val="005F13AC"/>
    <w:rsid w:val="005F14C8"/>
    <w:rsid w:val="005F4462"/>
    <w:rsid w:val="00604CFF"/>
    <w:rsid w:val="00607AFA"/>
    <w:rsid w:val="00627CE3"/>
    <w:rsid w:val="00631B17"/>
    <w:rsid w:val="00631F3D"/>
    <w:rsid w:val="00653BCC"/>
    <w:rsid w:val="00663901"/>
    <w:rsid w:val="006B1011"/>
    <w:rsid w:val="006F4457"/>
    <w:rsid w:val="006F6D97"/>
    <w:rsid w:val="0073232C"/>
    <w:rsid w:val="00735E3E"/>
    <w:rsid w:val="00736BD6"/>
    <w:rsid w:val="00737201"/>
    <w:rsid w:val="007458C0"/>
    <w:rsid w:val="00754273"/>
    <w:rsid w:val="0076096F"/>
    <w:rsid w:val="00763006"/>
    <w:rsid w:val="00787D11"/>
    <w:rsid w:val="007907C6"/>
    <w:rsid w:val="007A28B4"/>
    <w:rsid w:val="007B051E"/>
    <w:rsid w:val="007D2BE7"/>
    <w:rsid w:val="007D4D6C"/>
    <w:rsid w:val="007E3256"/>
    <w:rsid w:val="007F7325"/>
    <w:rsid w:val="00822052"/>
    <w:rsid w:val="00850BD8"/>
    <w:rsid w:val="008513EC"/>
    <w:rsid w:val="008629C1"/>
    <w:rsid w:val="008656FC"/>
    <w:rsid w:val="00881310"/>
    <w:rsid w:val="008934B0"/>
    <w:rsid w:val="008A7547"/>
    <w:rsid w:val="008C03C8"/>
    <w:rsid w:val="008E345C"/>
    <w:rsid w:val="008E6E88"/>
    <w:rsid w:val="00947235"/>
    <w:rsid w:val="0095007F"/>
    <w:rsid w:val="00950FD2"/>
    <w:rsid w:val="00953F71"/>
    <w:rsid w:val="00967CF4"/>
    <w:rsid w:val="0097436B"/>
    <w:rsid w:val="00984141"/>
    <w:rsid w:val="009D056B"/>
    <w:rsid w:val="00A43210"/>
    <w:rsid w:val="00A549B1"/>
    <w:rsid w:val="00A55322"/>
    <w:rsid w:val="00A72799"/>
    <w:rsid w:val="00A85862"/>
    <w:rsid w:val="00A875F6"/>
    <w:rsid w:val="00A94563"/>
    <w:rsid w:val="00AB76B5"/>
    <w:rsid w:val="00AE144E"/>
    <w:rsid w:val="00B21C77"/>
    <w:rsid w:val="00B40163"/>
    <w:rsid w:val="00B4565C"/>
    <w:rsid w:val="00B55887"/>
    <w:rsid w:val="00B73058"/>
    <w:rsid w:val="00B82B05"/>
    <w:rsid w:val="00BB51A7"/>
    <w:rsid w:val="00BF5697"/>
    <w:rsid w:val="00BF7DF5"/>
    <w:rsid w:val="00C230A5"/>
    <w:rsid w:val="00C26E99"/>
    <w:rsid w:val="00C30280"/>
    <w:rsid w:val="00C35F7F"/>
    <w:rsid w:val="00C469A5"/>
    <w:rsid w:val="00C727F7"/>
    <w:rsid w:val="00C8793C"/>
    <w:rsid w:val="00CB17F5"/>
    <w:rsid w:val="00CB2E9B"/>
    <w:rsid w:val="00D41443"/>
    <w:rsid w:val="00D4397A"/>
    <w:rsid w:val="00D77F33"/>
    <w:rsid w:val="00DB7E14"/>
    <w:rsid w:val="00E26043"/>
    <w:rsid w:val="00E32934"/>
    <w:rsid w:val="00E36897"/>
    <w:rsid w:val="00E564C8"/>
    <w:rsid w:val="00E604DE"/>
    <w:rsid w:val="00E83BD4"/>
    <w:rsid w:val="00F04DC9"/>
    <w:rsid w:val="00F21E53"/>
    <w:rsid w:val="00F34FA1"/>
    <w:rsid w:val="00F725A6"/>
    <w:rsid w:val="00F73D81"/>
    <w:rsid w:val="00FB6382"/>
    <w:rsid w:val="00FF538E"/>
    <w:rsid w:val="01A249C3"/>
    <w:rsid w:val="06873586"/>
    <w:rsid w:val="096A44A7"/>
    <w:rsid w:val="0B122FFE"/>
    <w:rsid w:val="0D234A4B"/>
    <w:rsid w:val="0DA8168E"/>
    <w:rsid w:val="117C25C7"/>
    <w:rsid w:val="148972DA"/>
    <w:rsid w:val="15EF6320"/>
    <w:rsid w:val="16570FD6"/>
    <w:rsid w:val="176512FA"/>
    <w:rsid w:val="176D007C"/>
    <w:rsid w:val="1AC74D79"/>
    <w:rsid w:val="1E11482B"/>
    <w:rsid w:val="23E31D42"/>
    <w:rsid w:val="2BDF5999"/>
    <w:rsid w:val="2E7C5DE0"/>
    <w:rsid w:val="2EB83124"/>
    <w:rsid w:val="307350EB"/>
    <w:rsid w:val="322601C9"/>
    <w:rsid w:val="328576A7"/>
    <w:rsid w:val="34F43679"/>
    <w:rsid w:val="38303C5C"/>
    <w:rsid w:val="45CE5C98"/>
    <w:rsid w:val="461B7E6D"/>
    <w:rsid w:val="491910EB"/>
    <w:rsid w:val="4AA16E07"/>
    <w:rsid w:val="4B35084D"/>
    <w:rsid w:val="4B543B69"/>
    <w:rsid w:val="4CC32C71"/>
    <w:rsid w:val="4DD1734E"/>
    <w:rsid w:val="4F7B7961"/>
    <w:rsid w:val="561F12A9"/>
    <w:rsid w:val="573764CD"/>
    <w:rsid w:val="58D35D2C"/>
    <w:rsid w:val="5A512703"/>
    <w:rsid w:val="5C5E177A"/>
    <w:rsid w:val="5C9D16DC"/>
    <w:rsid w:val="5C9D2F32"/>
    <w:rsid w:val="5EBD66EB"/>
    <w:rsid w:val="5F8A7929"/>
    <w:rsid w:val="69506CF1"/>
    <w:rsid w:val="6A3F1ACC"/>
    <w:rsid w:val="6A4A6465"/>
    <w:rsid w:val="6BBE66DF"/>
    <w:rsid w:val="6BD35F90"/>
    <w:rsid w:val="6BE02E3B"/>
    <w:rsid w:val="70921E70"/>
    <w:rsid w:val="70A72179"/>
    <w:rsid w:val="716F2568"/>
    <w:rsid w:val="793F7353"/>
    <w:rsid w:val="7BAD6B85"/>
    <w:rsid w:val="7C9746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qFormat/>
    <w:uiPriority w:val="0"/>
    <w:rPr>
      <w:sz w:val="18"/>
      <w:szCs w:val="18"/>
    </w:rPr>
  </w:style>
  <w:style w:type="paragraph" w:styleId="5">
    <w:name w:val="footer"/>
    <w:basedOn w:val="1"/>
    <w:link w:val="16"/>
    <w:autoRedefine/>
    <w:unhideWhenUsed/>
    <w:qFormat/>
    <w:uiPriority w:val="99"/>
    <w:pPr>
      <w:tabs>
        <w:tab w:val="center" w:pos="4153"/>
        <w:tab w:val="right" w:pos="8306"/>
      </w:tabs>
      <w:snapToGrid w:val="0"/>
      <w:spacing w:line="240" w:lineRule="atLeast"/>
      <w:jc w:val="center"/>
    </w:pPr>
    <w:rPr>
      <w:sz w:val="24"/>
      <w:szCs w:val="24"/>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unhideWhenUsed/>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fontstyle01"/>
    <w:basedOn w:val="10"/>
    <w:qFormat/>
    <w:uiPriority w:val="0"/>
    <w:rPr>
      <w:rFonts w:hint="eastAsia" w:ascii="仿宋_GB2312" w:eastAsia="仿宋_GB2312"/>
      <w:color w:val="000000"/>
      <w:sz w:val="32"/>
      <w:szCs w:val="32"/>
    </w:rPr>
  </w:style>
  <w:style w:type="character" w:customStyle="1" w:styleId="12">
    <w:name w:val="fontstyle11"/>
    <w:basedOn w:val="10"/>
    <w:qFormat/>
    <w:uiPriority w:val="0"/>
    <w:rPr>
      <w:rFonts w:hint="default" w:ascii="TimesNewRoman" w:hAnsi="TimesNewRoman"/>
      <w:color w:val="000000"/>
      <w:sz w:val="32"/>
      <w:szCs w:val="32"/>
    </w:rPr>
  </w:style>
  <w:style w:type="character" w:customStyle="1" w:styleId="13">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4">
    <w:name w:val="fontstyle51"/>
    <w:basedOn w:val="10"/>
    <w:qFormat/>
    <w:uiPriority w:val="0"/>
    <w:rPr>
      <w:rFonts w:hint="default" w:ascii="DroidSansFallback" w:hAnsi="DroidSansFallback"/>
      <w:color w:val="000000"/>
      <w:sz w:val="32"/>
      <w:szCs w:val="32"/>
    </w:rPr>
  </w:style>
  <w:style w:type="character" w:customStyle="1" w:styleId="15">
    <w:name w:val="fontstyle21"/>
    <w:basedOn w:val="10"/>
    <w:qFormat/>
    <w:uiPriority w:val="0"/>
    <w:rPr>
      <w:rFonts w:hint="default" w:ascii="TimesNewRoman" w:hAnsi="TimesNewRoman"/>
      <w:color w:val="000000"/>
      <w:sz w:val="32"/>
      <w:szCs w:val="32"/>
    </w:rPr>
  </w:style>
  <w:style w:type="character" w:customStyle="1" w:styleId="16">
    <w:name w:val="页脚 Char"/>
    <w:basedOn w:val="10"/>
    <w:link w:val="5"/>
    <w:qFormat/>
    <w:uiPriority w:val="99"/>
    <w:rPr>
      <w:rFonts w:asciiTheme="minorHAnsi" w:hAnsiTheme="minorHAnsi" w:eastAsiaTheme="minorEastAsia" w:cstheme="minorBidi"/>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5B43-9517-4EC7-AA5B-9C15E06B5F6D}">
  <ds:schemaRefs/>
</ds:datastoreItem>
</file>

<file path=docProps/app.xml><?xml version="1.0" encoding="utf-8"?>
<Properties xmlns="http://schemas.openxmlformats.org/officeDocument/2006/extended-properties" xmlns:vt="http://schemas.openxmlformats.org/officeDocument/2006/docPropsVTypes">
  <Template>Normal</Template>
  <Pages>5</Pages>
  <Words>669</Words>
  <Characters>688</Characters>
  <Lines>27</Lines>
  <Paragraphs>7</Paragraphs>
  <TotalTime>1</TotalTime>
  <ScaleCrop>false</ScaleCrop>
  <LinksUpToDate>false</LinksUpToDate>
  <CharactersWithSpaces>1027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2024-03-13T00:24:00Z</dcterms:created>
  <dc:creator>前途似海，来日方长</dc:creator>
  <cp:lastModifiedBy>惜缘</cp:lastModifiedBy>
  <cp:lastPrinted>2026-08-23T23:56:00Z</cp:lastPrinted>
  <dcterms:modified xsi:type="dcterms:W3CDTF">2026-09-28T01:47:32Z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B43BA0F5B4034ED8BB3A4F2DD8EB0CD2_13</vt:lpwstr>
  </property>
  <property fmtid="{D5CDD505-2E9C-101B-9397-08002B2CF9AE}" pid="4" name="KSOTemplateDocerSaveRecord">
    <vt:lpwstr>eyJoZGlkIjoiOWFkYmY4Yjg1OGI5NmY1MjdiZGQzY2Y5MWI2MDFmNGIiLCJ1c2VySWQiOiI1NTAzOTEyMjkifQ==</vt:lpwstr>
  </property>
</Properties>
</file>